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ED7D" w14:textId="0AE9B682" w:rsidR="00E50A27" w:rsidRDefault="00955642" w:rsidP="00955642">
      <w:pPr>
        <w:widowControl w:val="0"/>
        <w:spacing w:after="0" w:line="180" w:lineRule="auto"/>
        <w:jc w:val="center"/>
        <w:rPr>
          <w:rFonts w:ascii="Ebrima" w:hAnsi="Ebrima"/>
          <w:color w:val="2E1C62"/>
          <w:sz w:val="60"/>
          <w:szCs w:val="60"/>
        </w:rPr>
      </w:pPr>
      <w:r>
        <w:rPr>
          <w:rFonts w:ascii="Ebrima" w:hAnsi="Ebrima"/>
          <w:noProof/>
          <w:color w:val="2E1C62"/>
          <w:sz w:val="60"/>
          <w:szCs w:val="60"/>
        </w:rPr>
        <w:drawing>
          <wp:anchor distT="0" distB="0" distL="114300" distR="114300" simplePos="0" relativeHeight="251666432" behindDoc="0" locked="0" layoutInCell="1" allowOverlap="1" wp14:anchorId="50365B9F" wp14:editId="0513E93F">
            <wp:simplePos x="0" y="0"/>
            <wp:positionH relativeFrom="column">
              <wp:posOffset>2750185</wp:posOffset>
            </wp:positionH>
            <wp:positionV relativeFrom="paragraph">
              <wp:posOffset>-129540</wp:posOffset>
            </wp:positionV>
            <wp:extent cx="835025" cy="774065"/>
            <wp:effectExtent l="0" t="0" r="3175" b="6985"/>
            <wp:wrapNone/>
            <wp:docPr id="1492207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5025" cy="774065"/>
                    </a:xfrm>
                    <a:prstGeom prst="rect">
                      <a:avLst/>
                    </a:prstGeom>
                    <a:noFill/>
                  </pic:spPr>
                </pic:pic>
              </a:graphicData>
            </a:graphic>
            <wp14:sizeRelH relativeFrom="page">
              <wp14:pctWidth>0</wp14:pctWidth>
            </wp14:sizeRelH>
            <wp14:sizeRelV relativeFrom="page">
              <wp14:pctHeight>0</wp14:pctHeight>
            </wp14:sizeRelV>
          </wp:anchor>
        </w:drawing>
      </w:r>
    </w:p>
    <w:p w14:paraId="15CFCB79" w14:textId="77777777" w:rsidR="00E50A27" w:rsidRPr="00FE28BE" w:rsidRDefault="00E50A27" w:rsidP="00E50A27">
      <w:pPr>
        <w:widowControl w:val="0"/>
        <w:spacing w:after="0" w:line="180" w:lineRule="auto"/>
        <w:rPr>
          <w:rFonts w:ascii="Ebrima" w:hAnsi="Ebrima"/>
          <w:color w:val="2E1C62"/>
          <w:sz w:val="60"/>
          <w:szCs w:val="60"/>
        </w:rPr>
      </w:pPr>
    </w:p>
    <w:p w14:paraId="5FBDAC7C" w14:textId="77777777" w:rsidR="00E50A27" w:rsidRPr="00786B6F" w:rsidRDefault="00E50A27" w:rsidP="00E50A27">
      <w:pPr>
        <w:widowControl w:val="0"/>
        <w:spacing w:after="0" w:line="180" w:lineRule="auto"/>
        <w:jc w:val="center"/>
        <w:rPr>
          <w:rFonts w:ascii="Ebrima" w:hAnsi="Ebrima"/>
          <w:sz w:val="48"/>
          <w:szCs w:val="48"/>
        </w:rPr>
      </w:pPr>
      <w:r w:rsidRPr="00FE28BE">
        <w:rPr>
          <w:rFonts w:ascii="Ebrima" w:hAnsi="Ebrima"/>
          <w:sz w:val="48"/>
          <w:szCs w:val="48"/>
        </w:rPr>
        <w:t>SEAX Multi-Academy Trust</w:t>
      </w:r>
    </w:p>
    <w:p w14:paraId="0A8EEE7C" w14:textId="77777777" w:rsidR="00E50A27" w:rsidRDefault="00E50A27" w:rsidP="00E50A27">
      <w:pPr>
        <w:widowControl w:val="0"/>
        <w:tabs>
          <w:tab w:val="left" w:pos="460"/>
        </w:tabs>
        <w:spacing w:after="0"/>
        <w:rPr>
          <w:rFonts w:ascii="Ebrima" w:hAnsi="Ebrima"/>
          <w:b/>
          <w:sz w:val="28"/>
          <w:szCs w:val="28"/>
        </w:rPr>
      </w:pPr>
      <w:r>
        <w:rPr>
          <w:rFonts w:ascii="Ebrima" w:hAnsi="Ebrima"/>
          <w:b/>
          <w:sz w:val="28"/>
          <w:szCs w:val="28"/>
        </w:rPr>
        <w:tab/>
      </w:r>
    </w:p>
    <w:p w14:paraId="285FD1EE" w14:textId="77777777" w:rsidR="00E50A27" w:rsidRDefault="00E50A27" w:rsidP="00E50A27">
      <w:pPr>
        <w:widowControl w:val="0"/>
        <w:spacing w:after="0"/>
        <w:jc w:val="center"/>
        <w:rPr>
          <w:rFonts w:ascii="Ebrima" w:hAnsi="Ebrima"/>
          <w:b/>
          <w:sz w:val="24"/>
          <w:szCs w:val="24"/>
        </w:rPr>
      </w:pPr>
      <w:r>
        <w:rPr>
          <w:rFonts w:ascii="Ebrima" w:hAnsi="Ebrima"/>
          <w:b/>
          <w:sz w:val="24"/>
          <w:szCs w:val="24"/>
        </w:rPr>
        <w:t>Employee’s Name ………………………………………………………………….......................</w:t>
      </w:r>
    </w:p>
    <w:p w14:paraId="7F056ADA" w14:textId="77777777" w:rsidR="00E50A27" w:rsidRDefault="00E50A27" w:rsidP="00E50A27">
      <w:pPr>
        <w:widowControl w:val="0"/>
        <w:spacing w:after="0"/>
        <w:jc w:val="center"/>
        <w:rPr>
          <w:rFonts w:ascii="Ebrima" w:hAnsi="Ebrima"/>
          <w:b/>
          <w:sz w:val="24"/>
          <w:szCs w:val="24"/>
        </w:rPr>
      </w:pPr>
    </w:p>
    <w:p w14:paraId="0DE133C5" w14:textId="77777777" w:rsidR="00E50A27" w:rsidRDefault="00E50A27" w:rsidP="00E50A27">
      <w:pPr>
        <w:spacing w:after="0" w:line="240" w:lineRule="auto"/>
        <w:rPr>
          <w:rFonts w:ascii="Ebrima" w:eastAsia="ヒラギノ角ゴ Pro W3" w:hAnsi="Ebrima" w:cs="Times New Roman"/>
          <w:b/>
          <w:kern w:val="0"/>
          <w:sz w:val="24"/>
          <w:szCs w:val="24"/>
          <w:lang w:val="en-US"/>
        </w:rPr>
      </w:pPr>
      <w:r>
        <w:rPr>
          <w:rFonts w:ascii="Ebrima" w:eastAsia="ヒラギノ角ゴ Pro W3" w:hAnsi="Ebrima" w:cs="Times New Roman"/>
          <w:b/>
          <w:kern w:val="0"/>
          <w:sz w:val="24"/>
          <w:szCs w:val="24"/>
          <w:lang w:val="en-US"/>
        </w:rPr>
        <w:t>Employee’s Signature ………………………………….…   Date …………………………</w:t>
      </w:r>
      <w:proofErr w:type="gramStart"/>
      <w:r>
        <w:rPr>
          <w:rFonts w:ascii="Ebrima" w:eastAsia="ヒラギノ角ゴ Pro W3" w:hAnsi="Ebrima" w:cs="Times New Roman"/>
          <w:b/>
          <w:kern w:val="0"/>
          <w:sz w:val="24"/>
          <w:szCs w:val="24"/>
          <w:lang w:val="en-US"/>
        </w:rPr>
        <w:t>.....</w:t>
      </w:r>
      <w:proofErr w:type="gramEnd"/>
    </w:p>
    <w:p w14:paraId="138BC8BD" w14:textId="77777777" w:rsidR="00E50A27" w:rsidRPr="00831AD1" w:rsidRDefault="00E50A27" w:rsidP="00E50A27">
      <w:pPr>
        <w:widowControl w:val="0"/>
        <w:spacing w:after="0"/>
        <w:jc w:val="center"/>
        <w:rPr>
          <w:rFonts w:ascii="Ebrima" w:hAnsi="Ebrima"/>
          <w:b/>
          <w:sz w:val="28"/>
          <w:szCs w:val="28"/>
        </w:rPr>
      </w:pPr>
    </w:p>
    <w:p w14:paraId="74A0A8AA" w14:textId="77777777" w:rsidR="00E50A27" w:rsidRPr="00FE28BE" w:rsidRDefault="00E50A27" w:rsidP="00E50A27">
      <w:pPr>
        <w:spacing w:after="0" w:line="240" w:lineRule="auto"/>
        <w:rPr>
          <w:rFonts w:ascii="Ebrima" w:eastAsia="ヒラギノ角ゴ Pro W3" w:hAnsi="Ebrima" w:cs="Times New Roman"/>
          <w:kern w:val="0"/>
          <w:lang w:val="en-US"/>
        </w:rPr>
      </w:pPr>
      <w:r w:rsidRPr="00FE28BE">
        <w:rPr>
          <w:rFonts w:ascii="Ebrima" w:hAnsi="Ebrima"/>
          <w:noProof/>
        </w:rPr>
        <mc:AlternateContent>
          <mc:Choice Requires="wps">
            <w:drawing>
              <wp:anchor distT="152400" distB="152400" distL="152400" distR="152400" simplePos="0" relativeHeight="251664384" behindDoc="0" locked="0" layoutInCell="1" allowOverlap="1" wp14:anchorId="3D09CCE3" wp14:editId="3C05E879">
                <wp:simplePos x="0" y="0"/>
                <wp:positionH relativeFrom="column">
                  <wp:posOffset>458470</wp:posOffset>
                </wp:positionH>
                <wp:positionV relativeFrom="line">
                  <wp:posOffset>24130</wp:posOffset>
                </wp:positionV>
                <wp:extent cx="5149850" cy="387350"/>
                <wp:effectExtent l="0" t="0" r="12700" b="1270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0" cy="387350"/>
                        </a:xfrm>
                        <a:prstGeom prst="rect">
                          <a:avLst/>
                        </a:prstGeom>
                        <a:solidFill>
                          <a:srgbClr val="70AD47">
                            <a:lumMod val="75000"/>
                          </a:srgbClr>
                        </a:solidFill>
                        <a:ln w="19050">
                          <a:solidFill>
                            <a:srgbClr val="1F497D"/>
                          </a:solidFill>
                        </a:ln>
                      </wps:spPr>
                      <wps:txbx>
                        <w:txbxContent>
                          <w:p w14:paraId="1D288EEC" w14:textId="6C2E75B7" w:rsidR="00E50A27" w:rsidRPr="00FF6044" w:rsidRDefault="00E50A27" w:rsidP="00E50A27">
                            <w:pPr>
                              <w:pStyle w:val="FreeForm"/>
                              <w:shd w:val="clear" w:color="auto" w:fill="F2CEED" w:themeFill="accent5" w:themeFillTint="33"/>
                              <w:tabs>
                                <w:tab w:val="left" w:pos="709"/>
                              </w:tabs>
                              <w:jc w:val="center"/>
                              <w:rPr>
                                <w:rFonts w:ascii="Garamond" w:eastAsia="Times New Roman" w:hAnsi="Garamond"/>
                                <w:b/>
                                <w:color w:val="auto"/>
                                <w:sz w:val="36"/>
                                <w:szCs w:val="36"/>
                                <w:lang w:val="en-GB" w:eastAsia="en-GB" w:bidi="x-none"/>
                              </w:rPr>
                            </w:pPr>
                            <w:r>
                              <w:rPr>
                                <w:rFonts w:ascii="Ebrima" w:hAnsi="Ebrima"/>
                                <w:b/>
                                <w:color w:val="auto"/>
                                <w:sz w:val="36"/>
                                <w:szCs w:val="36"/>
                                <w:lang w:val="en-GB"/>
                              </w:rPr>
                              <w:t xml:space="preserve">Finance </w:t>
                            </w:r>
                            <w:r w:rsidRPr="00E50A27">
                              <w:rPr>
                                <w:rFonts w:ascii="Ebrima" w:hAnsi="Ebrima"/>
                                <w:b/>
                                <w:color w:val="auto"/>
                                <w:sz w:val="36"/>
                                <w:szCs w:val="36"/>
                                <w:lang w:val="en-GB"/>
                              </w:rPr>
                              <w:t xml:space="preserve">and </w:t>
                            </w:r>
                            <w:r w:rsidRPr="00FF6044">
                              <w:rPr>
                                <w:rFonts w:ascii="Ebrima" w:hAnsi="Ebrima"/>
                                <w:b/>
                                <w:color w:val="auto"/>
                                <w:sz w:val="36"/>
                                <w:szCs w:val="36"/>
                                <w:lang w:val="en-GB"/>
                              </w:rPr>
                              <w:t>Administrat</w:t>
                            </w:r>
                            <w:r>
                              <w:rPr>
                                <w:rFonts w:ascii="Ebrima" w:hAnsi="Ebrima"/>
                                <w:b/>
                                <w:color w:val="auto"/>
                                <w:sz w:val="36"/>
                                <w:szCs w:val="36"/>
                                <w:lang w:val="en-GB"/>
                              </w:rPr>
                              <w:t>ion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9CCE3" id="Rectangle 1" o:spid="_x0000_s1026" style="position:absolute;margin-left:36.1pt;margin-top:1.9pt;width:405.5pt;height:30.5pt;z-index:2516643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" fillcolor="#548235" strokecolor="#1f497d" strokeweight="1.5pt">
                <v:path arrowok="t"/>
                <v:textbox inset="0,0,0,0">
                  <w:txbxContent>
                    <w:p w14:paraId="1D288EEC" w14:textId="6C2E75B7" w:rsidR="00E50A27" w:rsidRPr="00FF6044" w:rsidRDefault="00E50A27" w:rsidP="00E50A27">
                      <w:pPr>
                        <w:pStyle w:val="FreeForm"/>
                        <w:shd w:val="clear" w:color="auto" w:fill="F2CEED" w:themeFill="accent5" w:themeFillTint="33"/>
                        <w:tabs>
                          <w:tab w:val="left" w:pos="709"/>
                        </w:tabs>
                        <w:jc w:val="center"/>
                        <w:rPr>
                          <w:rFonts w:ascii="Garamond" w:eastAsia="Times New Roman" w:hAnsi="Garamond"/>
                          <w:b/>
                          <w:color w:val="auto"/>
                          <w:sz w:val="36"/>
                          <w:szCs w:val="36"/>
                          <w:lang w:val="en-GB" w:eastAsia="en-GB" w:bidi="x-none"/>
                        </w:rPr>
                      </w:pPr>
                      <w:r>
                        <w:rPr>
                          <w:rFonts w:ascii="Ebrima" w:hAnsi="Ebrima"/>
                          <w:b/>
                          <w:color w:val="auto"/>
                          <w:sz w:val="36"/>
                          <w:szCs w:val="36"/>
                          <w:lang w:val="en-GB"/>
                        </w:rPr>
                        <w:t xml:space="preserve">Finance </w:t>
                      </w:r>
                      <w:r w:rsidRPr="00E50A27">
                        <w:rPr>
                          <w:rFonts w:ascii="Ebrima" w:hAnsi="Ebrima"/>
                          <w:b/>
                          <w:color w:val="auto"/>
                          <w:sz w:val="36"/>
                          <w:szCs w:val="36"/>
                          <w:lang w:val="en-GB"/>
                        </w:rPr>
                        <w:t xml:space="preserve">and </w:t>
                      </w:r>
                      <w:r w:rsidRPr="00FF6044">
                        <w:rPr>
                          <w:rFonts w:ascii="Ebrima" w:hAnsi="Ebrima"/>
                          <w:b/>
                          <w:color w:val="auto"/>
                          <w:sz w:val="36"/>
                          <w:szCs w:val="36"/>
                          <w:lang w:val="en-GB"/>
                        </w:rPr>
                        <w:t>Administrat</w:t>
                      </w:r>
                      <w:r>
                        <w:rPr>
                          <w:rFonts w:ascii="Ebrima" w:hAnsi="Ebrima"/>
                          <w:b/>
                          <w:color w:val="auto"/>
                          <w:sz w:val="36"/>
                          <w:szCs w:val="36"/>
                          <w:lang w:val="en-GB"/>
                        </w:rPr>
                        <w:t>ion Support</w:t>
                      </w:r>
                    </w:p>
                  </w:txbxContent>
                </v:textbox>
                <w10:wrap type="square" anchory="line"/>
              </v:rect>
            </w:pict>
          </mc:Fallback>
        </mc:AlternateContent>
      </w:r>
    </w:p>
    <w:p w14:paraId="52736FD4" w14:textId="77777777" w:rsidR="00E50A27" w:rsidRPr="00FE28BE" w:rsidRDefault="00E50A27" w:rsidP="00E50A27">
      <w:pPr>
        <w:spacing w:after="0" w:line="240" w:lineRule="auto"/>
        <w:rPr>
          <w:rFonts w:ascii="Ebrima" w:eastAsia="ヒラギノ角ゴ Pro W3" w:hAnsi="Ebrima" w:cs="Times New Roman"/>
          <w:color w:val="FFFFFF"/>
          <w:kern w:val="0"/>
          <w:lang w:val="en-US"/>
        </w:rPr>
      </w:pPr>
      <w:r w:rsidRPr="00FE28BE">
        <w:rPr>
          <w:rFonts w:ascii="Ebrima" w:eastAsia="ヒラギノ角ゴ Pro W3" w:hAnsi="Ebrima" w:cs="Times New Roman"/>
          <w:color w:val="FFFFFF"/>
          <w:kern w:val="0"/>
          <w:lang w:val="en-US"/>
        </w:rPr>
        <w:t>Sect</w:t>
      </w:r>
    </w:p>
    <w:p w14:paraId="3195EB69" w14:textId="77777777" w:rsidR="00E50A27" w:rsidRPr="00FE28BE" w:rsidRDefault="00E50A27" w:rsidP="00E50A27">
      <w:pPr>
        <w:spacing w:after="0" w:line="240" w:lineRule="auto"/>
        <w:rPr>
          <w:rFonts w:ascii="Ebrima" w:eastAsia="ヒラギノ角ゴ Pro W3" w:hAnsi="Ebrima" w:cs="Times New Roman"/>
          <w:color w:val="FFFFFF"/>
          <w:kern w:val="0"/>
          <w:lang w:val="en-US"/>
        </w:rPr>
      </w:pPr>
    </w:p>
    <w:p w14:paraId="5F74FB5A" w14:textId="77777777" w:rsidR="00E50A27" w:rsidRDefault="00E50A27" w:rsidP="00E50A27">
      <w:pPr>
        <w:spacing w:after="0" w:line="240" w:lineRule="auto"/>
        <w:rPr>
          <w:rFonts w:ascii="Ebrima" w:eastAsia="ヒラギノ角ゴ Pro W3" w:hAnsi="Ebrima" w:cs="Times New Roman"/>
          <w:b/>
          <w:kern w:val="0"/>
          <w:sz w:val="28"/>
          <w:szCs w:val="28"/>
          <w:lang w:val="en-US"/>
        </w:rPr>
      </w:pPr>
    </w:p>
    <w:p w14:paraId="25DB8E3A" w14:textId="77777777" w:rsidR="00E50A27" w:rsidRPr="00EB4CD5" w:rsidRDefault="00E50A27" w:rsidP="00E50A27">
      <w:pPr>
        <w:spacing w:after="0" w:line="240" w:lineRule="auto"/>
        <w:rPr>
          <w:rFonts w:ascii="Ebrima" w:eastAsia="ヒラギノ角ゴ Pro W3" w:hAnsi="Ebrima" w:cs="Times New Roman"/>
          <w:b/>
          <w:kern w:val="0"/>
          <w:sz w:val="28"/>
          <w:szCs w:val="28"/>
          <w:lang w:val="en-US"/>
        </w:rPr>
      </w:pPr>
    </w:p>
    <w:p w14:paraId="72EC1B70" w14:textId="77777777" w:rsidR="00E50A27" w:rsidRDefault="00E50A27" w:rsidP="00E50A27">
      <w:pPr>
        <w:widowControl w:val="0"/>
        <w:jc w:val="center"/>
        <w:rPr>
          <w:rFonts w:ascii="Ebrima" w:hAnsi="Ebrima"/>
          <w:b/>
          <w:color w:val="275317" w:themeColor="accent6" w:themeShade="80"/>
          <w:sz w:val="40"/>
          <w:szCs w:val="40"/>
        </w:rPr>
      </w:pPr>
      <w:r w:rsidRPr="00C5028F">
        <w:rPr>
          <w:rFonts w:ascii="Ebrima" w:hAnsi="Ebrima"/>
          <w:b/>
          <w:noProof/>
          <w:color w:val="275317" w:themeColor="accent6" w:themeShade="80"/>
          <w:sz w:val="40"/>
          <w:szCs w:val="40"/>
        </w:rPr>
        <w:drawing>
          <wp:anchor distT="0" distB="0" distL="114300" distR="114300" simplePos="0" relativeHeight="251665408" behindDoc="1" locked="0" layoutInCell="1" allowOverlap="1" wp14:anchorId="49B432C9" wp14:editId="210D3824">
            <wp:simplePos x="0" y="0"/>
            <wp:positionH relativeFrom="column">
              <wp:posOffset>8756015</wp:posOffset>
            </wp:positionH>
            <wp:positionV relativeFrom="paragraph">
              <wp:posOffset>-874395</wp:posOffset>
            </wp:positionV>
            <wp:extent cx="774065" cy="672465"/>
            <wp:effectExtent l="0" t="0" r="0" b="0"/>
            <wp:wrapNone/>
            <wp:docPr id="11"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28F">
        <w:rPr>
          <w:rFonts w:ascii="Ebrima" w:hAnsi="Ebrima"/>
          <w:b/>
          <w:color w:val="275317" w:themeColor="accent6" w:themeShade="80"/>
          <w:sz w:val="40"/>
          <w:szCs w:val="40"/>
        </w:rPr>
        <w:t>Job Description &amp; Person Specification</w:t>
      </w:r>
    </w:p>
    <w:p w14:paraId="66E585C1" w14:textId="77777777" w:rsidR="00E50A27" w:rsidRPr="00C5028F" w:rsidRDefault="00E50A27" w:rsidP="00E50A27">
      <w:pPr>
        <w:widowControl w:val="0"/>
        <w:jc w:val="center"/>
        <w:rPr>
          <w:rFonts w:ascii="Ebrima" w:hAnsi="Ebrima"/>
          <w:b/>
          <w:color w:val="275317" w:themeColor="accent6" w:themeShade="80"/>
          <w:sz w:val="40"/>
          <w:szCs w:val="40"/>
        </w:rPr>
      </w:pPr>
    </w:p>
    <w:tbl>
      <w:tblPr>
        <w:tblW w:w="9900" w:type="dxa"/>
        <w:tblInd w:w="-184" w:type="dxa"/>
        <w:shd w:val="clear" w:color="auto" w:fill="FFFFFF"/>
        <w:tblLayout w:type="fixed"/>
        <w:tblLook w:val="0000" w:firstRow="0" w:lastRow="0" w:firstColumn="0" w:lastColumn="0" w:noHBand="0" w:noVBand="0"/>
      </w:tblPr>
      <w:tblGrid>
        <w:gridCol w:w="2127"/>
        <w:gridCol w:w="7773"/>
      </w:tblGrid>
      <w:tr w:rsidR="00E50A27" w:rsidRPr="00FE28BE" w14:paraId="6861EBDF" w14:textId="77777777" w:rsidTr="00E02FB0">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F2CEED" w:themeFill="accent5" w:themeFillTint="33"/>
            <w:tcMar>
              <w:top w:w="100" w:type="dxa"/>
              <w:left w:w="100" w:type="dxa"/>
              <w:bottom w:w="100" w:type="dxa"/>
              <w:right w:w="100" w:type="dxa"/>
            </w:tcMar>
          </w:tcPr>
          <w:p w14:paraId="0E4936E0" w14:textId="77777777" w:rsidR="00E50A27" w:rsidRPr="00FF6044" w:rsidRDefault="00E50A27" w:rsidP="00E02FB0">
            <w:pPr>
              <w:spacing w:after="0" w:line="240" w:lineRule="auto"/>
              <w:rPr>
                <w:rFonts w:ascii="Ebrima" w:eastAsia="ヒラギノ角ゴ Pro W3" w:hAnsi="Ebrima" w:cs="Times New Roman"/>
                <w:b/>
                <w:kern w:val="0"/>
                <w:lang w:val="en-US"/>
              </w:rPr>
            </w:pPr>
            <w:r w:rsidRPr="00FF6044">
              <w:rPr>
                <w:rFonts w:ascii="Ebrima" w:eastAsia="ヒラギノ角ゴ Pro W3" w:hAnsi="Ebrima" w:cs="Times New Roman"/>
                <w:b/>
                <w:kern w:val="0"/>
                <w:sz w:val="24"/>
                <w:lang w:val="en-US"/>
              </w:rPr>
              <w:t>Job Title:</w:t>
            </w:r>
          </w:p>
        </w:tc>
        <w:tc>
          <w:tcPr>
            <w:tcW w:w="7773" w:type="dxa"/>
            <w:tcBorders>
              <w:top w:val="single" w:sz="8" w:space="0" w:color="000000"/>
              <w:left w:val="single" w:sz="8" w:space="0" w:color="000000"/>
              <w:bottom w:val="single" w:sz="8" w:space="0" w:color="000000"/>
              <w:right w:val="single" w:sz="8" w:space="0" w:color="000000"/>
            </w:tcBorders>
          </w:tcPr>
          <w:p w14:paraId="29CAE939" w14:textId="515AF57C" w:rsidR="00E50A27" w:rsidRPr="00FE28BE" w:rsidRDefault="00E50A27" w:rsidP="00E02FB0">
            <w:pPr>
              <w:spacing w:after="0" w:line="240" w:lineRule="auto"/>
              <w:rPr>
                <w:rFonts w:ascii="Ebrima" w:eastAsia="ヒラギノ角ゴ Pro W3" w:hAnsi="Ebrima" w:cs="Times New Roman"/>
                <w:b/>
                <w:kern w:val="0"/>
                <w:sz w:val="24"/>
                <w:szCs w:val="24"/>
                <w:lang w:val="en-US"/>
              </w:rPr>
            </w:pPr>
            <w:r>
              <w:rPr>
                <w:rFonts w:ascii="Ebrima" w:eastAsia="ヒラギノ角ゴ Pro W3" w:hAnsi="Ebrima" w:cs="Times New Roman"/>
                <w:b/>
                <w:kern w:val="0"/>
                <w:sz w:val="24"/>
                <w:szCs w:val="24"/>
                <w:lang w:val="en-US"/>
              </w:rPr>
              <w:t>Finance and</w:t>
            </w:r>
            <w:r w:rsidR="001562FF">
              <w:rPr>
                <w:rFonts w:ascii="Ebrima" w:eastAsia="ヒラギノ角ゴ Pro W3" w:hAnsi="Ebrima" w:cs="Times New Roman"/>
                <w:b/>
                <w:kern w:val="0"/>
                <w:sz w:val="24"/>
                <w:szCs w:val="24"/>
                <w:lang w:val="en-US"/>
              </w:rPr>
              <w:t xml:space="preserve"> Administration Support</w:t>
            </w:r>
          </w:p>
        </w:tc>
      </w:tr>
      <w:tr w:rsidR="00E50A27" w:rsidRPr="00FE28BE" w14:paraId="4BE4BB0A" w14:textId="77777777" w:rsidTr="00E02FB0">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F2CEED" w:themeFill="accent5" w:themeFillTint="33"/>
            <w:tcMar>
              <w:top w:w="100" w:type="dxa"/>
              <w:left w:w="100" w:type="dxa"/>
              <w:bottom w:w="100" w:type="dxa"/>
              <w:right w:w="100" w:type="dxa"/>
            </w:tcMar>
          </w:tcPr>
          <w:p w14:paraId="0FA2C4BF" w14:textId="77777777" w:rsidR="00E50A27" w:rsidRPr="00FF6044" w:rsidRDefault="00E50A27" w:rsidP="00E02FB0">
            <w:pPr>
              <w:spacing w:after="0" w:line="240" w:lineRule="auto"/>
              <w:rPr>
                <w:rFonts w:ascii="Ebrima" w:eastAsia="ヒラギノ角ゴ Pro W3" w:hAnsi="Ebrima" w:cs="Times New Roman"/>
                <w:b/>
                <w:kern w:val="0"/>
                <w:sz w:val="24"/>
                <w:lang w:val="en-US"/>
              </w:rPr>
            </w:pPr>
            <w:r w:rsidRPr="00FF6044">
              <w:rPr>
                <w:rFonts w:ascii="Ebrima" w:eastAsia="ヒラギノ角ゴ Pro W3" w:hAnsi="Ebrima" w:cs="Times New Roman"/>
                <w:b/>
                <w:kern w:val="0"/>
                <w:sz w:val="24"/>
                <w:lang w:val="en-US"/>
              </w:rPr>
              <w:t>Grade:</w:t>
            </w:r>
          </w:p>
        </w:tc>
        <w:tc>
          <w:tcPr>
            <w:tcW w:w="7773" w:type="dxa"/>
            <w:tcBorders>
              <w:top w:val="single" w:sz="8" w:space="0" w:color="000000"/>
              <w:left w:val="single" w:sz="8" w:space="0" w:color="000000"/>
              <w:bottom w:val="single" w:sz="8" w:space="0" w:color="000000"/>
              <w:right w:val="single" w:sz="8" w:space="0" w:color="000000"/>
            </w:tcBorders>
          </w:tcPr>
          <w:p w14:paraId="72629B17" w14:textId="77777777" w:rsidR="00E50A27" w:rsidRPr="00FE28BE" w:rsidRDefault="00E50A27" w:rsidP="00E02FB0">
            <w:pPr>
              <w:spacing w:after="0" w:line="240" w:lineRule="auto"/>
              <w:rPr>
                <w:rFonts w:ascii="Ebrima" w:eastAsia="ヒラギノ角ゴ Pro W3" w:hAnsi="Ebrima" w:cs="Times New Roman"/>
                <w:b/>
                <w:kern w:val="0"/>
                <w:sz w:val="24"/>
                <w:szCs w:val="24"/>
                <w:lang w:val="en-US"/>
              </w:rPr>
            </w:pPr>
            <w:r>
              <w:rPr>
                <w:rFonts w:ascii="Ebrima" w:eastAsia="ヒラギノ角ゴ Pro W3" w:hAnsi="Ebrima" w:cs="Times New Roman"/>
                <w:b/>
                <w:kern w:val="0"/>
                <w:sz w:val="24"/>
                <w:szCs w:val="24"/>
                <w:lang w:val="en-US"/>
              </w:rPr>
              <w:t>Scale 5 (Points 9-12</w:t>
            </w:r>
            <w:r w:rsidRPr="00FE28BE">
              <w:rPr>
                <w:rFonts w:ascii="Ebrima" w:eastAsia="ヒラギノ角ゴ Pro W3" w:hAnsi="Ebrima" w:cs="Times New Roman"/>
                <w:b/>
                <w:kern w:val="0"/>
                <w:sz w:val="24"/>
                <w:szCs w:val="24"/>
                <w:lang w:val="en-US"/>
              </w:rPr>
              <w:t>)</w:t>
            </w:r>
            <w:r>
              <w:rPr>
                <w:rFonts w:ascii="Ebrima" w:eastAsia="ヒラギノ角ゴ Pro W3" w:hAnsi="Ebrima" w:cs="Times New Roman"/>
                <w:b/>
                <w:kern w:val="0"/>
                <w:sz w:val="24"/>
                <w:szCs w:val="24"/>
                <w:lang w:val="en-US"/>
              </w:rPr>
              <w:t xml:space="preserve">  </w:t>
            </w:r>
          </w:p>
        </w:tc>
      </w:tr>
      <w:tr w:rsidR="00E50A27" w:rsidRPr="00FE28BE" w14:paraId="26CA79C1" w14:textId="77777777" w:rsidTr="00E02FB0">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F2CEED" w:themeFill="accent5" w:themeFillTint="33"/>
            <w:tcMar>
              <w:top w:w="100" w:type="dxa"/>
              <w:left w:w="100" w:type="dxa"/>
              <w:bottom w:w="100" w:type="dxa"/>
              <w:right w:w="100" w:type="dxa"/>
            </w:tcMar>
          </w:tcPr>
          <w:p w14:paraId="20E847E0" w14:textId="77777777" w:rsidR="00E50A27" w:rsidRPr="00FF6044" w:rsidRDefault="00E50A27" w:rsidP="00E02FB0">
            <w:pPr>
              <w:spacing w:after="0" w:line="240" w:lineRule="auto"/>
              <w:rPr>
                <w:rFonts w:ascii="Ebrima" w:eastAsia="ヒラギノ角ゴ Pro W3" w:hAnsi="Ebrima" w:cs="Times New Roman"/>
                <w:b/>
                <w:kern w:val="0"/>
                <w:sz w:val="24"/>
                <w:lang w:val="en-US"/>
              </w:rPr>
            </w:pPr>
            <w:r w:rsidRPr="00FF6044">
              <w:rPr>
                <w:rFonts w:ascii="Ebrima" w:eastAsia="ヒラギノ角ゴ Pro W3" w:hAnsi="Ebrima" w:cs="Times New Roman"/>
                <w:b/>
                <w:kern w:val="0"/>
                <w:sz w:val="24"/>
                <w:lang w:val="en-US"/>
              </w:rPr>
              <w:t>Based at:</w:t>
            </w:r>
          </w:p>
        </w:tc>
        <w:tc>
          <w:tcPr>
            <w:tcW w:w="7773" w:type="dxa"/>
            <w:tcBorders>
              <w:top w:val="single" w:sz="8" w:space="0" w:color="000000"/>
              <w:left w:val="single" w:sz="8" w:space="0" w:color="000000"/>
              <w:bottom w:val="single" w:sz="8" w:space="0" w:color="000000"/>
              <w:right w:val="single" w:sz="8" w:space="0" w:color="000000"/>
            </w:tcBorders>
          </w:tcPr>
          <w:p w14:paraId="668E16C8" w14:textId="77777777" w:rsidR="00E50A27" w:rsidRPr="001562FF" w:rsidRDefault="001562FF" w:rsidP="00E02FB0">
            <w:pPr>
              <w:spacing w:after="0" w:line="240" w:lineRule="auto"/>
              <w:rPr>
                <w:rFonts w:ascii="Ebrima" w:eastAsia="ヒラギノ角ゴ Pro W3" w:hAnsi="Ebrima" w:cs="Times New Roman"/>
                <w:b/>
                <w:kern w:val="0"/>
                <w:sz w:val="24"/>
                <w:szCs w:val="24"/>
                <w:lang w:val="en-US"/>
              </w:rPr>
            </w:pPr>
            <w:r w:rsidRPr="001562FF">
              <w:rPr>
                <w:rFonts w:ascii="Ebrima" w:eastAsia="ヒラギノ角ゴ Pro W3" w:hAnsi="Ebrima" w:cs="Times New Roman"/>
                <w:b/>
                <w:kern w:val="0"/>
                <w:sz w:val="24"/>
                <w:szCs w:val="24"/>
                <w:lang w:val="en-US"/>
              </w:rPr>
              <w:t>Thriftwood School and College</w:t>
            </w:r>
          </w:p>
          <w:p w14:paraId="0A1A1CAB" w14:textId="16A7C0F3" w:rsidR="001562FF" w:rsidRPr="00FE28BE" w:rsidRDefault="001562FF" w:rsidP="00E02FB0">
            <w:pPr>
              <w:spacing w:after="0" w:line="240" w:lineRule="auto"/>
              <w:rPr>
                <w:rFonts w:ascii="Ebrima" w:eastAsia="ヒラギノ角ゴ Pro W3" w:hAnsi="Ebrima" w:cs="Times New Roman"/>
                <w:b/>
                <w:kern w:val="0"/>
                <w:sz w:val="24"/>
                <w:szCs w:val="24"/>
                <w:lang w:val="en-US"/>
              </w:rPr>
            </w:pPr>
            <w:r>
              <w:rPr>
                <w:rFonts w:ascii="Ebrima" w:eastAsia="ヒラギノ角ゴ Pro W3" w:hAnsi="Ebrima" w:cs="Times New Roman"/>
                <w:b/>
                <w:color w:val="FF0000"/>
                <w:kern w:val="0"/>
                <w:sz w:val="24"/>
                <w:szCs w:val="24"/>
                <w:lang w:val="en-US"/>
              </w:rPr>
              <w:t>Please note: the role encompasses both sites</w:t>
            </w:r>
          </w:p>
        </w:tc>
      </w:tr>
      <w:tr w:rsidR="00E50A27" w:rsidRPr="00FE28BE" w14:paraId="21ABD1C6" w14:textId="77777777" w:rsidTr="00E02FB0">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F2CEED" w:themeFill="accent5" w:themeFillTint="33"/>
            <w:tcMar>
              <w:top w:w="100" w:type="dxa"/>
              <w:left w:w="100" w:type="dxa"/>
              <w:bottom w:w="100" w:type="dxa"/>
              <w:right w:w="100" w:type="dxa"/>
            </w:tcMar>
          </w:tcPr>
          <w:p w14:paraId="40ADAC57" w14:textId="77777777" w:rsidR="00E50A27" w:rsidRPr="00FF6044" w:rsidRDefault="00E50A27" w:rsidP="00E02FB0">
            <w:pPr>
              <w:spacing w:after="0" w:line="240" w:lineRule="auto"/>
              <w:rPr>
                <w:rFonts w:ascii="Ebrima" w:eastAsia="ヒラギノ角ゴ Pro W3" w:hAnsi="Ebrima" w:cs="Times New Roman"/>
                <w:b/>
                <w:kern w:val="0"/>
                <w:sz w:val="24"/>
                <w:lang w:val="en-US"/>
              </w:rPr>
            </w:pPr>
            <w:r w:rsidRPr="00FF6044">
              <w:rPr>
                <w:rFonts w:ascii="Ebrima" w:eastAsia="ヒラギノ角ゴ Pro W3" w:hAnsi="Ebrima" w:cs="Times New Roman"/>
                <w:b/>
                <w:kern w:val="0"/>
                <w:sz w:val="24"/>
                <w:lang w:val="en-US"/>
              </w:rPr>
              <w:t>Reports to:</w:t>
            </w:r>
          </w:p>
        </w:tc>
        <w:tc>
          <w:tcPr>
            <w:tcW w:w="7773" w:type="dxa"/>
            <w:tcBorders>
              <w:top w:val="single" w:sz="8" w:space="0" w:color="000000"/>
              <w:left w:val="single" w:sz="8" w:space="0" w:color="000000"/>
              <w:bottom w:val="single" w:sz="8" w:space="0" w:color="000000"/>
              <w:right w:val="single" w:sz="8" w:space="0" w:color="000000"/>
            </w:tcBorders>
          </w:tcPr>
          <w:p w14:paraId="61B96D87" w14:textId="20AA899C" w:rsidR="00E50A27" w:rsidRPr="00FE28BE" w:rsidRDefault="00E50A27" w:rsidP="00E02FB0">
            <w:pPr>
              <w:spacing w:after="0" w:line="240" w:lineRule="auto"/>
              <w:rPr>
                <w:rFonts w:ascii="Ebrima" w:eastAsia="ヒラギノ角ゴ Pro W3" w:hAnsi="Ebrima" w:cs="Times New Roman"/>
                <w:b/>
                <w:kern w:val="0"/>
                <w:sz w:val="24"/>
                <w:szCs w:val="24"/>
                <w:lang w:val="en-US"/>
              </w:rPr>
            </w:pPr>
            <w:r>
              <w:rPr>
                <w:rFonts w:ascii="Ebrima" w:eastAsia="ヒラギノ角ゴ Pro W3" w:hAnsi="Ebrima" w:cs="Times New Roman"/>
                <w:b/>
                <w:kern w:val="0"/>
                <w:sz w:val="24"/>
                <w:szCs w:val="24"/>
                <w:lang w:val="en-US"/>
              </w:rPr>
              <w:t>School Business Manager</w:t>
            </w:r>
            <w:r w:rsidR="001562FF">
              <w:rPr>
                <w:rFonts w:ascii="Ebrima" w:eastAsia="ヒラギノ角ゴ Pro W3" w:hAnsi="Ebrima" w:cs="Times New Roman"/>
                <w:b/>
                <w:kern w:val="0"/>
                <w:sz w:val="24"/>
                <w:szCs w:val="24"/>
                <w:lang w:val="en-US"/>
              </w:rPr>
              <w:t>s</w:t>
            </w:r>
            <w:r>
              <w:rPr>
                <w:rFonts w:ascii="Ebrima" w:eastAsia="ヒラギノ角ゴ Pro W3" w:hAnsi="Ebrima" w:cs="Times New Roman"/>
                <w:b/>
                <w:kern w:val="0"/>
                <w:sz w:val="24"/>
                <w:szCs w:val="24"/>
                <w:lang w:val="en-US"/>
              </w:rPr>
              <w:t xml:space="preserve">, </w:t>
            </w:r>
            <w:r w:rsidR="001562FF">
              <w:rPr>
                <w:rFonts w:ascii="Ebrima" w:eastAsia="ヒラギノ角ゴ Pro W3" w:hAnsi="Ebrima" w:cs="Times New Roman"/>
                <w:b/>
                <w:kern w:val="0"/>
                <w:sz w:val="24"/>
                <w:szCs w:val="24"/>
                <w:lang w:val="en-US"/>
              </w:rPr>
              <w:t xml:space="preserve">Executive </w:t>
            </w:r>
            <w:r>
              <w:rPr>
                <w:rFonts w:ascii="Ebrima" w:eastAsia="ヒラギノ角ゴ Pro W3" w:hAnsi="Ebrima" w:cs="Times New Roman"/>
                <w:b/>
                <w:kern w:val="0"/>
                <w:sz w:val="24"/>
                <w:szCs w:val="24"/>
                <w:lang w:val="en-US"/>
              </w:rPr>
              <w:t>Headteacher</w:t>
            </w:r>
          </w:p>
        </w:tc>
      </w:tr>
      <w:tr w:rsidR="00E50A27" w:rsidRPr="00FE28BE" w14:paraId="2F44148C" w14:textId="77777777" w:rsidTr="00E02FB0">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F2CEED" w:themeFill="accent5" w:themeFillTint="33"/>
            <w:tcMar>
              <w:top w:w="100" w:type="dxa"/>
              <w:left w:w="100" w:type="dxa"/>
              <w:bottom w:w="100" w:type="dxa"/>
              <w:right w:w="100" w:type="dxa"/>
            </w:tcMar>
          </w:tcPr>
          <w:p w14:paraId="74A62BF4" w14:textId="77777777" w:rsidR="00E50A27" w:rsidRPr="00FF6044" w:rsidRDefault="00E50A27" w:rsidP="00E02FB0">
            <w:pPr>
              <w:spacing w:after="0" w:line="240" w:lineRule="auto"/>
              <w:rPr>
                <w:rFonts w:ascii="Ebrima" w:eastAsia="ヒラギノ角ゴ Pro W3" w:hAnsi="Ebrima" w:cs="Times New Roman"/>
                <w:b/>
                <w:kern w:val="0"/>
                <w:sz w:val="24"/>
                <w:lang w:val="en-US"/>
              </w:rPr>
            </w:pPr>
            <w:r w:rsidRPr="00FF6044">
              <w:rPr>
                <w:rFonts w:ascii="Ebrima" w:eastAsia="ヒラギノ角ゴ Pro W3" w:hAnsi="Ebrima" w:cs="Times New Roman"/>
                <w:b/>
                <w:kern w:val="0"/>
                <w:sz w:val="24"/>
                <w:lang w:val="en-US"/>
              </w:rPr>
              <w:t>Liaison with:</w:t>
            </w:r>
          </w:p>
        </w:tc>
        <w:tc>
          <w:tcPr>
            <w:tcW w:w="7773" w:type="dxa"/>
            <w:tcBorders>
              <w:top w:val="single" w:sz="8" w:space="0" w:color="000000"/>
              <w:left w:val="single" w:sz="8" w:space="0" w:color="000000"/>
              <w:bottom w:val="single" w:sz="8" w:space="0" w:color="000000"/>
              <w:right w:val="single" w:sz="8" w:space="0" w:color="000000"/>
            </w:tcBorders>
          </w:tcPr>
          <w:p w14:paraId="25F125CE" w14:textId="4A44ECCE" w:rsidR="00E50A27" w:rsidRPr="00FE28BE" w:rsidRDefault="00E50A27" w:rsidP="00E02FB0">
            <w:pPr>
              <w:spacing w:after="0" w:line="240" w:lineRule="auto"/>
              <w:rPr>
                <w:rFonts w:ascii="Ebrima" w:eastAsia="ヒラギノ角ゴ Pro W3" w:hAnsi="Ebrima" w:cs="Times New Roman"/>
                <w:b/>
                <w:kern w:val="0"/>
                <w:sz w:val="24"/>
                <w:szCs w:val="24"/>
                <w:lang w:val="en-US"/>
              </w:rPr>
            </w:pPr>
            <w:r>
              <w:rPr>
                <w:rFonts w:ascii="Ebrima" w:hAnsi="Ebrima"/>
                <w:b/>
                <w:sz w:val="24"/>
                <w:szCs w:val="24"/>
              </w:rPr>
              <w:t xml:space="preserve">School staff, </w:t>
            </w:r>
            <w:r w:rsidR="001562FF">
              <w:rPr>
                <w:rFonts w:ascii="Ebrima" w:hAnsi="Ebrima"/>
                <w:b/>
                <w:sz w:val="24"/>
                <w:szCs w:val="24"/>
              </w:rPr>
              <w:t>learners</w:t>
            </w:r>
            <w:r>
              <w:rPr>
                <w:rFonts w:ascii="Ebrima" w:hAnsi="Ebrima"/>
                <w:b/>
                <w:sz w:val="24"/>
                <w:szCs w:val="24"/>
              </w:rPr>
              <w:t>, parents/carers, outside agencies, SEAX Trust</w:t>
            </w:r>
          </w:p>
        </w:tc>
      </w:tr>
      <w:tr w:rsidR="00E50A27" w:rsidRPr="00FE28BE" w14:paraId="195CFE96" w14:textId="77777777" w:rsidTr="00E02FB0">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F2CEED" w:themeFill="accent5" w:themeFillTint="33"/>
            <w:tcMar>
              <w:top w:w="100" w:type="dxa"/>
              <w:left w:w="100" w:type="dxa"/>
              <w:bottom w:w="100" w:type="dxa"/>
              <w:right w:w="100" w:type="dxa"/>
            </w:tcMar>
          </w:tcPr>
          <w:p w14:paraId="61D507FD" w14:textId="77777777" w:rsidR="00E50A27" w:rsidRPr="00FF6044" w:rsidRDefault="00E50A27" w:rsidP="00E02FB0">
            <w:pPr>
              <w:spacing w:after="0" w:line="240" w:lineRule="auto"/>
              <w:rPr>
                <w:rFonts w:ascii="Ebrima" w:eastAsia="ヒラギノ角ゴ Pro W3" w:hAnsi="Ebrima" w:cs="Times New Roman"/>
                <w:b/>
                <w:kern w:val="0"/>
                <w:sz w:val="24"/>
                <w:lang w:val="en-US"/>
              </w:rPr>
            </w:pPr>
            <w:r w:rsidRPr="00FF6044">
              <w:rPr>
                <w:rFonts w:ascii="Ebrima" w:eastAsia="ヒラギノ角ゴ Pro W3" w:hAnsi="Ebrima" w:cs="Times New Roman"/>
                <w:b/>
                <w:kern w:val="0"/>
                <w:sz w:val="24"/>
                <w:lang w:val="en-US"/>
              </w:rPr>
              <w:t>Job Purpose:</w:t>
            </w:r>
          </w:p>
        </w:tc>
        <w:tc>
          <w:tcPr>
            <w:tcW w:w="7773" w:type="dxa"/>
            <w:tcBorders>
              <w:top w:val="single" w:sz="8" w:space="0" w:color="000000"/>
              <w:left w:val="single" w:sz="8" w:space="0" w:color="000000"/>
              <w:bottom w:val="single" w:sz="8" w:space="0" w:color="000000"/>
              <w:right w:val="single" w:sz="8" w:space="0" w:color="000000"/>
            </w:tcBorders>
          </w:tcPr>
          <w:p w14:paraId="44A0598A" w14:textId="77777777" w:rsidR="00E50A27" w:rsidRDefault="00E50A27" w:rsidP="00E02FB0">
            <w:pPr>
              <w:spacing w:after="0" w:line="240" w:lineRule="auto"/>
              <w:rPr>
                <w:rFonts w:ascii="Ebrima" w:hAnsi="Ebrima" w:cs="Times New Roman"/>
                <w:kern w:val="0"/>
              </w:rPr>
            </w:pPr>
            <w:r>
              <w:rPr>
                <w:rFonts w:ascii="Ebrima" w:hAnsi="Ebrima" w:cs="Times New Roman"/>
                <w:kern w:val="0"/>
              </w:rPr>
              <w:t>Under the direction of the School Business Manager:</w:t>
            </w:r>
          </w:p>
          <w:p w14:paraId="5697DACC" w14:textId="3CCE556F" w:rsidR="00E50A27" w:rsidRPr="00803C42" w:rsidRDefault="00E50A27" w:rsidP="00E50A27">
            <w:pPr>
              <w:pStyle w:val="ListParagraph"/>
              <w:numPr>
                <w:ilvl w:val="3"/>
                <w:numId w:val="14"/>
              </w:numPr>
              <w:spacing w:after="0" w:line="240" w:lineRule="auto"/>
              <w:ind w:left="775" w:hanging="425"/>
              <w:rPr>
                <w:rFonts w:ascii="Ebrima" w:hAnsi="Ebrima" w:cs="Times New Roman"/>
                <w:kern w:val="0"/>
              </w:rPr>
            </w:pPr>
            <w:r w:rsidRPr="00803C42">
              <w:rPr>
                <w:rFonts w:ascii="Ebrima" w:hAnsi="Ebrima" w:cs="Times New Roman"/>
                <w:kern w:val="0"/>
              </w:rPr>
              <w:t>To operate, maintain and develop the financial</w:t>
            </w:r>
            <w:r w:rsidR="00087DBC">
              <w:rPr>
                <w:rFonts w:ascii="Ebrima" w:hAnsi="Ebrima" w:cs="Times New Roman"/>
                <w:kern w:val="0"/>
              </w:rPr>
              <w:t xml:space="preserve"> </w:t>
            </w:r>
            <w:r>
              <w:rPr>
                <w:rFonts w:ascii="Ebrima" w:hAnsi="Ebrima" w:cs="Times New Roman"/>
                <w:kern w:val="0"/>
              </w:rPr>
              <w:t>systems</w:t>
            </w:r>
            <w:r w:rsidRPr="00803C42">
              <w:rPr>
                <w:rFonts w:ascii="Ebrima" w:hAnsi="Ebrima" w:cs="Times New Roman"/>
                <w:kern w:val="0"/>
              </w:rPr>
              <w:t xml:space="preserve"> of the school in line with SEAX Trust policies</w:t>
            </w:r>
            <w:r>
              <w:rPr>
                <w:rFonts w:ascii="Ebrima" w:hAnsi="Ebrima" w:cs="Times New Roman"/>
                <w:kern w:val="0"/>
              </w:rPr>
              <w:t xml:space="preserve"> and procedures</w:t>
            </w:r>
          </w:p>
          <w:p w14:paraId="1AB1B1E2" w14:textId="77777777" w:rsidR="00E50A27" w:rsidRDefault="00E50A27" w:rsidP="00E50A27">
            <w:pPr>
              <w:pStyle w:val="ListParagraph"/>
              <w:numPr>
                <w:ilvl w:val="0"/>
                <w:numId w:val="14"/>
              </w:numPr>
              <w:spacing w:after="0" w:line="240" w:lineRule="auto"/>
              <w:rPr>
                <w:rFonts w:ascii="Ebrima" w:hAnsi="Ebrima" w:cs="Times New Roman"/>
                <w:kern w:val="0"/>
              </w:rPr>
            </w:pPr>
            <w:r w:rsidRPr="00EB4CD5">
              <w:rPr>
                <w:rFonts w:ascii="Ebrima" w:hAnsi="Ebrima" w:cs="Times New Roman"/>
                <w:kern w:val="0"/>
              </w:rPr>
              <w:t xml:space="preserve">To </w:t>
            </w:r>
            <w:r>
              <w:rPr>
                <w:rFonts w:ascii="Ebrima" w:hAnsi="Ebrima" w:cs="Times New Roman"/>
                <w:kern w:val="0"/>
              </w:rPr>
              <w:t>provide</w:t>
            </w:r>
            <w:r w:rsidRPr="00EB4CD5">
              <w:rPr>
                <w:rFonts w:ascii="Ebrima" w:hAnsi="Ebrima" w:cs="Times New Roman"/>
                <w:kern w:val="0"/>
              </w:rPr>
              <w:t xml:space="preserve"> </w:t>
            </w:r>
            <w:r>
              <w:rPr>
                <w:rFonts w:ascii="Ebrima" w:hAnsi="Ebrima" w:cs="Times New Roman"/>
                <w:kern w:val="0"/>
              </w:rPr>
              <w:t xml:space="preserve">efficient administrative support services to the school </w:t>
            </w:r>
          </w:p>
          <w:p w14:paraId="2E01E28D" w14:textId="77777777" w:rsidR="00E50A27" w:rsidRPr="00EB4CD5" w:rsidRDefault="00E50A27" w:rsidP="00E50A27">
            <w:pPr>
              <w:pStyle w:val="ListParagraph"/>
              <w:numPr>
                <w:ilvl w:val="0"/>
                <w:numId w:val="14"/>
              </w:numPr>
              <w:spacing w:after="0" w:line="240" w:lineRule="auto"/>
              <w:rPr>
                <w:rFonts w:ascii="Ebrima" w:eastAsia="ヒラギノ角ゴ Pro W3" w:hAnsi="Ebrima" w:cs="Times New Roman"/>
                <w:b/>
                <w:kern w:val="0"/>
                <w:lang w:val="en-US"/>
              </w:rPr>
            </w:pPr>
            <w:r>
              <w:rPr>
                <w:rFonts w:ascii="Ebrima" w:hAnsi="Ebrima" w:cs="Times New Roman"/>
                <w:kern w:val="0"/>
              </w:rPr>
              <w:t>T</w:t>
            </w:r>
            <w:r w:rsidRPr="00EB4CD5">
              <w:rPr>
                <w:rFonts w:ascii="Ebrima" w:hAnsi="Ebrima" w:cs="Times New Roman"/>
                <w:kern w:val="0"/>
              </w:rPr>
              <w:t>o contribute to the successful and effective operation of the school</w:t>
            </w:r>
          </w:p>
        </w:tc>
      </w:tr>
      <w:tr w:rsidR="00E50A27" w:rsidRPr="00FE28BE" w14:paraId="2E4F8E10" w14:textId="77777777" w:rsidTr="00E02FB0">
        <w:trPr>
          <w:cantSplit/>
          <w:trHeight w:val="280"/>
          <w:tblHeader/>
        </w:trPr>
        <w:tc>
          <w:tcPr>
            <w:tcW w:w="2127" w:type="dxa"/>
            <w:tcBorders>
              <w:top w:val="single" w:sz="8" w:space="0" w:color="000000"/>
              <w:left w:val="single" w:sz="8" w:space="0" w:color="000000"/>
              <w:bottom w:val="single" w:sz="8" w:space="0" w:color="000000"/>
              <w:right w:val="single" w:sz="8" w:space="0" w:color="000000"/>
            </w:tcBorders>
            <w:shd w:val="clear" w:color="auto" w:fill="F2CEED" w:themeFill="accent5" w:themeFillTint="33"/>
            <w:tcMar>
              <w:top w:w="100" w:type="dxa"/>
              <w:left w:w="100" w:type="dxa"/>
              <w:bottom w:w="100" w:type="dxa"/>
              <w:right w:w="100" w:type="dxa"/>
            </w:tcMar>
          </w:tcPr>
          <w:p w14:paraId="1F9F7F49" w14:textId="77777777" w:rsidR="00E50A27" w:rsidRPr="00FF6044" w:rsidRDefault="00E50A27" w:rsidP="00E02FB0">
            <w:pPr>
              <w:spacing w:after="0" w:line="240" w:lineRule="auto"/>
              <w:rPr>
                <w:rFonts w:ascii="Ebrima" w:eastAsia="ヒラギノ角ゴ Pro W3" w:hAnsi="Ebrima" w:cs="Times New Roman"/>
                <w:b/>
                <w:kern w:val="0"/>
                <w:sz w:val="24"/>
                <w:lang w:val="en-US"/>
              </w:rPr>
            </w:pPr>
            <w:r w:rsidRPr="00FF6044">
              <w:rPr>
                <w:rFonts w:ascii="Ebrima" w:eastAsia="ヒラギノ角ゴ Pro W3" w:hAnsi="Ebrima" w:cs="Times New Roman"/>
                <w:b/>
                <w:kern w:val="0"/>
                <w:sz w:val="24"/>
                <w:lang w:val="en-US"/>
              </w:rPr>
              <w:t>Principal Accountabilities:</w:t>
            </w:r>
          </w:p>
        </w:tc>
        <w:tc>
          <w:tcPr>
            <w:tcW w:w="7773" w:type="dxa"/>
            <w:tcBorders>
              <w:top w:val="single" w:sz="8" w:space="0" w:color="000000"/>
              <w:left w:val="single" w:sz="8" w:space="0" w:color="000000"/>
              <w:bottom w:val="single" w:sz="8" w:space="0" w:color="000000"/>
              <w:right w:val="single" w:sz="8" w:space="0" w:color="000000"/>
            </w:tcBorders>
          </w:tcPr>
          <w:p w14:paraId="44E2CF3D" w14:textId="4EE25E83" w:rsidR="00E50A27" w:rsidRPr="00803C42" w:rsidRDefault="00E50A27" w:rsidP="00E50A27">
            <w:pPr>
              <w:numPr>
                <w:ilvl w:val="0"/>
                <w:numId w:val="15"/>
              </w:numPr>
              <w:spacing w:after="0" w:line="240" w:lineRule="auto"/>
              <w:rPr>
                <w:rFonts w:ascii="Ebrima" w:hAnsi="Ebrima" w:cs="Times New Roman"/>
                <w:kern w:val="0"/>
              </w:rPr>
            </w:pPr>
            <w:r w:rsidRPr="00EB4CD5">
              <w:rPr>
                <w:rFonts w:ascii="Ebrima" w:hAnsi="Ebrima" w:cs="Times New Roman"/>
                <w:kern w:val="0"/>
              </w:rPr>
              <w:t xml:space="preserve">To function as a </w:t>
            </w:r>
            <w:r>
              <w:rPr>
                <w:rFonts w:ascii="Ebrima" w:hAnsi="Ebrima" w:cs="Times New Roman"/>
                <w:kern w:val="0"/>
              </w:rPr>
              <w:t xml:space="preserve">key </w:t>
            </w:r>
            <w:r w:rsidRPr="00EB4CD5">
              <w:rPr>
                <w:rFonts w:ascii="Ebrima" w:hAnsi="Ebrima" w:cs="Times New Roman"/>
                <w:kern w:val="0"/>
              </w:rPr>
              <w:t xml:space="preserve">member of the </w:t>
            </w:r>
            <w:r w:rsidR="00DA265B">
              <w:rPr>
                <w:rFonts w:ascii="Ebrima" w:hAnsi="Ebrima" w:cs="Times New Roman"/>
                <w:kern w:val="0"/>
              </w:rPr>
              <w:t xml:space="preserve">Finance and </w:t>
            </w:r>
            <w:r>
              <w:rPr>
                <w:rFonts w:ascii="Ebrima" w:hAnsi="Ebrima" w:cs="Times New Roman"/>
                <w:kern w:val="0"/>
              </w:rPr>
              <w:t>Administration Team, ensuring timely prioritisation of key tasks</w:t>
            </w:r>
          </w:p>
          <w:p w14:paraId="4C352815" w14:textId="77777777" w:rsidR="00E50A27" w:rsidRPr="00EB4CD5" w:rsidRDefault="00E50A27" w:rsidP="00E50A27">
            <w:pPr>
              <w:numPr>
                <w:ilvl w:val="0"/>
                <w:numId w:val="15"/>
              </w:numPr>
              <w:spacing w:after="0" w:line="240" w:lineRule="auto"/>
              <w:rPr>
                <w:rFonts w:ascii="Ebrima" w:hAnsi="Ebrima" w:cs="Times New Roman"/>
                <w:kern w:val="0"/>
              </w:rPr>
            </w:pPr>
            <w:r>
              <w:rPr>
                <w:rFonts w:ascii="Ebrima" w:hAnsi="Ebrima" w:cs="Times New Roman"/>
                <w:kern w:val="0"/>
              </w:rPr>
              <w:t>To assist the School Business Manager in providing a professional, efficient and effective administration support service to the school</w:t>
            </w:r>
          </w:p>
        </w:tc>
      </w:tr>
    </w:tbl>
    <w:p w14:paraId="2F549657" w14:textId="77777777" w:rsidR="00E50A27" w:rsidRDefault="00E50A27" w:rsidP="00B66E0A">
      <w:pPr>
        <w:spacing w:after="0" w:line="240" w:lineRule="auto"/>
        <w:ind w:left="360"/>
        <w:rPr>
          <w:sz w:val="24"/>
          <w:szCs w:val="24"/>
        </w:rPr>
      </w:pPr>
    </w:p>
    <w:p w14:paraId="51BDFFD1" w14:textId="77777777" w:rsidR="00E50A27" w:rsidRDefault="00E50A27" w:rsidP="00B66E0A">
      <w:pPr>
        <w:spacing w:after="0" w:line="240" w:lineRule="auto"/>
        <w:ind w:left="360"/>
        <w:rPr>
          <w:sz w:val="24"/>
          <w:szCs w:val="24"/>
        </w:rPr>
      </w:pPr>
    </w:p>
    <w:p w14:paraId="0EB54DCF" w14:textId="77777777" w:rsidR="005532E1" w:rsidRDefault="005532E1" w:rsidP="00B66E0A">
      <w:pPr>
        <w:spacing w:after="0" w:line="240" w:lineRule="auto"/>
        <w:rPr>
          <w:sz w:val="24"/>
          <w:szCs w:val="24"/>
        </w:rPr>
      </w:pPr>
    </w:p>
    <w:p w14:paraId="0AB18413" w14:textId="77777777" w:rsidR="00DA265B" w:rsidRDefault="00DA265B" w:rsidP="00B66E0A">
      <w:pPr>
        <w:spacing w:after="0" w:line="240" w:lineRule="auto"/>
        <w:rPr>
          <w:sz w:val="24"/>
          <w:szCs w:val="24"/>
        </w:rPr>
      </w:pPr>
    </w:p>
    <w:p w14:paraId="2C7DD082" w14:textId="77777777" w:rsidR="00DA265B" w:rsidRDefault="00DA265B" w:rsidP="00B66E0A">
      <w:pPr>
        <w:spacing w:after="0" w:line="240" w:lineRule="auto"/>
        <w:rPr>
          <w:sz w:val="24"/>
          <w:szCs w:val="24"/>
        </w:rPr>
      </w:pPr>
    </w:p>
    <w:p w14:paraId="435A33A2" w14:textId="77777777" w:rsidR="00DA265B" w:rsidRDefault="00DA265B" w:rsidP="00B66E0A">
      <w:pPr>
        <w:spacing w:after="0" w:line="240" w:lineRule="auto"/>
        <w:rPr>
          <w:sz w:val="24"/>
          <w:szCs w:val="24"/>
        </w:rPr>
      </w:pPr>
    </w:p>
    <w:p w14:paraId="00A9454E" w14:textId="77777777" w:rsidR="00DA265B" w:rsidRPr="00B66E0A" w:rsidRDefault="00DA265B" w:rsidP="00B66E0A">
      <w:pPr>
        <w:spacing w:after="0" w:line="240" w:lineRule="auto"/>
        <w:rPr>
          <w:sz w:val="24"/>
          <w:szCs w:val="24"/>
        </w:rPr>
      </w:pPr>
    </w:p>
    <w:p w14:paraId="501810B1" w14:textId="44F2A584" w:rsidR="005532E1" w:rsidRPr="00B66E0A" w:rsidRDefault="00CD4938" w:rsidP="00B66E0A">
      <w:pPr>
        <w:spacing w:after="0" w:line="240" w:lineRule="auto"/>
        <w:ind w:left="360"/>
        <w:rPr>
          <w:b/>
          <w:bCs/>
          <w:sz w:val="24"/>
          <w:szCs w:val="24"/>
          <w:u w:val="single"/>
        </w:rPr>
      </w:pPr>
      <w:r w:rsidRPr="00B66E0A">
        <w:rPr>
          <w:b/>
          <w:bCs/>
          <w:sz w:val="24"/>
          <w:szCs w:val="24"/>
          <w:u w:val="single"/>
        </w:rPr>
        <w:t>Finance</w:t>
      </w:r>
    </w:p>
    <w:p w14:paraId="536F0131" w14:textId="611678EC" w:rsidR="00430BF2" w:rsidRPr="00276EC5" w:rsidRDefault="005532E1" w:rsidP="00276EC5">
      <w:pPr>
        <w:pStyle w:val="ListParagraph"/>
        <w:numPr>
          <w:ilvl w:val="0"/>
          <w:numId w:val="9"/>
        </w:numPr>
        <w:spacing w:after="0" w:line="240" w:lineRule="auto"/>
        <w:rPr>
          <w:rFonts w:eastAsia="ヒラギノ角ゴ Pro W3" w:cs="Times New Roman"/>
          <w:b/>
          <w:kern w:val="0"/>
          <w:sz w:val="24"/>
          <w:szCs w:val="24"/>
          <w:lang w:val="en-US"/>
        </w:rPr>
      </w:pPr>
      <w:r w:rsidRPr="00276EC5">
        <w:rPr>
          <w:rFonts w:cs="Times New Roman"/>
          <w:kern w:val="0"/>
          <w:sz w:val="24"/>
          <w:szCs w:val="24"/>
        </w:rPr>
        <w:t>Ordering, processing and payment for goods and services provided by Tesco to the Academy</w:t>
      </w:r>
    </w:p>
    <w:p w14:paraId="24166D3A" w14:textId="514447D0" w:rsidR="00430BF2" w:rsidRPr="00276EC5" w:rsidRDefault="005532E1" w:rsidP="00276EC5">
      <w:pPr>
        <w:pStyle w:val="ListParagraph"/>
        <w:numPr>
          <w:ilvl w:val="0"/>
          <w:numId w:val="9"/>
        </w:numPr>
        <w:spacing w:after="0" w:line="240" w:lineRule="auto"/>
        <w:rPr>
          <w:sz w:val="24"/>
          <w:szCs w:val="24"/>
        </w:rPr>
      </w:pPr>
      <w:r w:rsidRPr="00276EC5">
        <w:rPr>
          <w:sz w:val="24"/>
          <w:szCs w:val="24"/>
        </w:rPr>
        <w:t>To chase payments and debtors.</w:t>
      </w:r>
    </w:p>
    <w:p w14:paraId="064B25D2" w14:textId="259A1239" w:rsidR="00430BF2" w:rsidRPr="00276EC5" w:rsidRDefault="005532E1" w:rsidP="00276EC5">
      <w:pPr>
        <w:pStyle w:val="ListParagraph"/>
        <w:numPr>
          <w:ilvl w:val="0"/>
          <w:numId w:val="9"/>
        </w:numPr>
        <w:spacing w:after="0" w:line="240" w:lineRule="auto"/>
        <w:rPr>
          <w:sz w:val="24"/>
          <w:szCs w:val="24"/>
        </w:rPr>
      </w:pPr>
      <w:r w:rsidRPr="00276EC5">
        <w:rPr>
          <w:sz w:val="24"/>
          <w:szCs w:val="24"/>
        </w:rPr>
        <w:t>To manage the accounts email, filtering and actioning as appropriate.</w:t>
      </w:r>
    </w:p>
    <w:p w14:paraId="19D1FF44" w14:textId="22BC8614" w:rsidR="00430BF2" w:rsidRPr="00276EC5" w:rsidRDefault="005532E1" w:rsidP="00276EC5">
      <w:pPr>
        <w:pStyle w:val="ListParagraph"/>
        <w:numPr>
          <w:ilvl w:val="0"/>
          <w:numId w:val="9"/>
        </w:numPr>
        <w:spacing w:after="0" w:line="240" w:lineRule="auto"/>
        <w:rPr>
          <w:sz w:val="24"/>
          <w:szCs w:val="24"/>
        </w:rPr>
      </w:pPr>
      <w:r w:rsidRPr="00276EC5">
        <w:rPr>
          <w:sz w:val="24"/>
          <w:szCs w:val="24"/>
        </w:rPr>
        <w:t>To print and match invoices to delivery notes, scan and process on our Purchase system, PSF financials.</w:t>
      </w:r>
    </w:p>
    <w:p w14:paraId="706FEA44" w14:textId="1E35DA94" w:rsidR="00430BF2" w:rsidRPr="00276EC5" w:rsidRDefault="005532E1" w:rsidP="00276EC5">
      <w:pPr>
        <w:pStyle w:val="ListParagraph"/>
        <w:numPr>
          <w:ilvl w:val="0"/>
          <w:numId w:val="9"/>
        </w:numPr>
        <w:spacing w:after="0" w:line="240" w:lineRule="auto"/>
        <w:rPr>
          <w:rFonts w:eastAsia="ヒラギノ角ゴ Pro W3" w:cs="Times New Roman"/>
          <w:b/>
          <w:kern w:val="0"/>
          <w:sz w:val="24"/>
          <w:szCs w:val="24"/>
          <w:lang w:val="en-US"/>
        </w:rPr>
      </w:pPr>
      <w:r w:rsidRPr="00276EC5">
        <w:rPr>
          <w:rFonts w:cs="Times New Roman"/>
          <w:kern w:val="0"/>
          <w:sz w:val="24"/>
          <w:szCs w:val="24"/>
        </w:rPr>
        <w:t>To assist in maintaining the Charge Card Ledger, ensuring timely input of all charge card transactions</w:t>
      </w:r>
    </w:p>
    <w:p w14:paraId="26085E62" w14:textId="5E648087" w:rsidR="00430BF2" w:rsidRPr="00276EC5" w:rsidRDefault="005532E1" w:rsidP="00276EC5">
      <w:pPr>
        <w:pStyle w:val="ListParagraph"/>
        <w:numPr>
          <w:ilvl w:val="0"/>
          <w:numId w:val="9"/>
        </w:numPr>
        <w:spacing w:after="0" w:line="240" w:lineRule="auto"/>
        <w:rPr>
          <w:rFonts w:eastAsia="ヒラギノ角ゴ Pro W3" w:cs="Times New Roman"/>
          <w:b/>
          <w:kern w:val="0"/>
          <w:sz w:val="24"/>
          <w:szCs w:val="24"/>
          <w:lang w:val="en-US"/>
        </w:rPr>
      </w:pPr>
      <w:r w:rsidRPr="00276EC5">
        <w:rPr>
          <w:rFonts w:cs="Times New Roman"/>
          <w:kern w:val="0"/>
          <w:sz w:val="24"/>
          <w:szCs w:val="24"/>
        </w:rPr>
        <w:t>To set up new suppliers on our purchase ledger.</w:t>
      </w:r>
    </w:p>
    <w:p w14:paraId="28079FA4" w14:textId="4E169F98" w:rsidR="005532E1" w:rsidRPr="00276EC5" w:rsidRDefault="005532E1" w:rsidP="00276EC5">
      <w:pPr>
        <w:pStyle w:val="ListParagraph"/>
        <w:numPr>
          <w:ilvl w:val="0"/>
          <w:numId w:val="9"/>
        </w:numPr>
        <w:spacing w:after="0" w:line="240" w:lineRule="auto"/>
        <w:rPr>
          <w:rFonts w:eastAsia="ヒラギノ角ゴ Pro W3" w:cs="Times New Roman"/>
          <w:b/>
          <w:kern w:val="0"/>
          <w:sz w:val="24"/>
          <w:szCs w:val="24"/>
          <w:lang w:val="en-US"/>
        </w:rPr>
      </w:pPr>
      <w:r w:rsidRPr="00276EC5">
        <w:rPr>
          <w:rFonts w:cs="Times New Roman"/>
          <w:kern w:val="0"/>
          <w:sz w:val="24"/>
          <w:szCs w:val="24"/>
        </w:rPr>
        <w:t>To work with the Business Manager to maintain the Purchase Ledger.</w:t>
      </w:r>
    </w:p>
    <w:p w14:paraId="38FCD436" w14:textId="77777777" w:rsidR="00981DEC" w:rsidRPr="00276EC5" w:rsidRDefault="00F82708" w:rsidP="00276EC5">
      <w:pPr>
        <w:pStyle w:val="ListParagraph"/>
        <w:numPr>
          <w:ilvl w:val="0"/>
          <w:numId w:val="9"/>
        </w:numPr>
        <w:spacing w:after="0" w:line="240" w:lineRule="auto"/>
        <w:rPr>
          <w:sz w:val="24"/>
          <w:szCs w:val="24"/>
        </w:rPr>
      </w:pPr>
      <w:r w:rsidRPr="00276EC5">
        <w:rPr>
          <w:sz w:val="24"/>
          <w:szCs w:val="24"/>
        </w:rPr>
        <w:t xml:space="preserve">To maintain an </w:t>
      </w:r>
      <w:r w:rsidR="00096DA0" w:rsidRPr="00276EC5">
        <w:rPr>
          <w:sz w:val="24"/>
          <w:szCs w:val="24"/>
        </w:rPr>
        <w:t xml:space="preserve">asset </w:t>
      </w:r>
      <w:r w:rsidRPr="00276EC5">
        <w:rPr>
          <w:sz w:val="24"/>
          <w:szCs w:val="24"/>
        </w:rPr>
        <w:t>inventory</w:t>
      </w:r>
      <w:r w:rsidR="00096DA0" w:rsidRPr="00276EC5">
        <w:rPr>
          <w:sz w:val="24"/>
          <w:szCs w:val="24"/>
        </w:rPr>
        <w:t xml:space="preserve"> across both sites</w:t>
      </w:r>
      <w:r w:rsidR="001F6351" w:rsidRPr="00276EC5">
        <w:rPr>
          <w:sz w:val="24"/>
          <w:szCs w:val="24"/>
        </w:rPr>
        <w:t xml:space="preserve"> and ensure that it is managed in line with the SEAX financial regulations.</w:t>
      </w:r>
    </w:p>
    <w:p w14:paraId="27CF1248" w14:textId="311A36AD" w:rsidR="005532E1" w:rsidRPr="00276EC5" w:rsidRDefault="00981DEC" w:rsidP="00276EC5">
      <w:pPr>
        <w:pStyle w:val="ListParagraph"/>
        <w:numPr>
          <w:ilvl w:val="0"/>
          <w:numId w:val="9"/>
        </w:numPr>
        <w:spacing w:after="0" w:line="240" w:lineRule="auto"/>
        <w:rPr>
          <w:sz w:val="24"/>
          <w:szCs w:val="24"/>
        </w:rPr>
      </w:pPr>
      <w:r w:rsidRPr="00276EC5">
        <w:rPr>
          <w:sz w:val="24"/>
          <w:szCs w:val="24"/>
        </w:rPr>
        <w:t xml:space="preserve">To liaise with the Business Manager </w:t>
      </w:r>
      <w:r w:rsidR="00494482" w:rsidRPr="00276EC5">
        <w:rPr>
          <w:sz w:val="24"/>
          <w:szCs w:val="24"/>
        </w:rPr>
        <w:t xml:space="preserve">and suppliers </w:t>
      </w:r>
      <w:r w:rsidRPr="00276EC5">
        <w:rPr>
          <w:sz w:val="24"/>
          <w:szCs w:val="24"/>
        </w:rPr>
        <w:t xml:space="preserve">regarding </w:t>
      </w:r>
      <w:r w:rsidR="00430BF2" w:rsidRPr="00276EC5">
        <w:rPr>
          <w:sz w:val="24"/>
          <w:szCs w:val="24"/>
        </w:rPr>
        <w:t>procurement</w:t>
      </w:r>
      <w:r w:rsidR="00E529AC" w:rsidRPr="00276EC5">
        <w:rPr>
          <w:sz w:val="24"/>
          <w:szCs w:val="24"/>
        </w:rPr>
        <w:t xml:space="preserve"> of services and items, ensuring best value.</w:t>
      </w:r>
      <w:r w:rsidR="00096DA0" w:rsidRPr="00276EC5">
        <w:rPr>
          <w:sz w:val="24"/>
          <w:szCs w:val="24"/>
        </w:rPr>
        <w:t xml:space="preserve"> </w:t>
      </w:r>
    </w:p>
    <w:p w14:paraId="509728DE" w14:textId="282C8483" w:rsidR="00715459" w:rsidRPr="00276EC5" w:rsidRDefault="00715459" w:rsidP="00276EC5">
      <w:pPr>
        <w:pStyle w:val="ListParagraph"/>
        <w:numPr>
          <w:ilvl w:val="0"/>
          <w:numId w:val="9"/>
        </w:numPr>
        <w:spacing w:after="0" w:line="240" w:lineRule="auto"/>
        <w:rPr>
          <w:sz w:val="24"/>
          <w:szCs w:val="24"/>
        </w:rPr>
      </w:pPr>
      <w:r w:rsidRPr="00276EC5">
        <w:rPr>
          <w:sz w:val="24"/>
          <w:szCs w:val="24"/>
        </w:rPr>
        <w:t xml:space="preserve">To liaise with the Business Manager to support parents with payment plans for residential </w:t>
      </w:r>
      <w:r w:rsidR="00430BF2" w:rsidRPr="00276EC5">
        <w:rPr>
          <w:sz w:val="24"/>
          <w:szCs w:val="24"/>
        </w:rPr>
        <w:t xml:space="preserve">and / or other </w:t>
      </w:r>
      <w:r w:rsidRPr="00276EC5">
        <w:rPr>
          <w:sz w:val="24"/>
          <w:szCs w:val="24"/>
        </w:rPr>
        <w:t>trips</w:t>
      </w:r>
      <w:r w:rsidR="00430BF2" w:rsidRPr="00276EC5">
        <w:rPr>
          <w:sz w:val="24"/>
          <w:szCs w:val="24"/>
        </w:rPr>
        <w:t xml:space="preserve"> and expenses</w:t>
      </w:r>
      <w:r w:rsidRPr="00276EC5">
        <w:rPr>
          <w:sz w:val="24"/>
          <w:szCs w:val="24"/>
        </w:rPr>
        <w:t>.</w:t>
      </w:r>
    </w:p>
    <w:p w14:paraId="51AD91DA" w14:textId="78465DE7" w:rsidR="00494482" w:rsidRPr="00276EC5" w:rsidRDefault="00494482" w:rsidP="00276EC5">
      <w:pPr>
        <w:pStyle w:val="ListParagraph"/>
        <w:numPr>
          <w:ilvl w:val="0"/>
          <w:numId w:val="9"/>
        </w:numPr>
        <w:spacing w:after="0" w:line="240" w:lineRule="auto"/>
        <w:rPr>
          <w:sz w:val="24"/>
          <w:szCs w:val="24"/>
        </w:rPr>
      </w:pPr>
      <w:r w:rsidRPr="00276EC5">
        <w:rPr>
          <w:sz w:val="24"/>
          <w:szCs w:val="24"/>
        </w:rPr>
        <w:t xml:space="preserve">To </w:t>
      </w:r>
      <w:r w:rsidR="00FE6B64" w:rsidRPr="00276EC5">
        <w:rPr>
          <w:sz w:val="24"/>
          <w:szCs w:val="24"/>
        </w:rPr>
        <w:t>set up trips / visits / payment options on Arbor</w:t>
      </w:r>
      <w:r w:rsidR="00430BF2" w:rsidRPr="00276EC5">
        <w:rPr>
          <w:sz w:val="24"/>
          <w:szCs w:val="24"/>
        </w:rPr>
        <w:t>.</w:t>
      </w:r>
    </w:p>
    <w:p w14:paraId="15CCD973" w14:textId="77777777" w:rsidR="00CD4938" w:rsidRPr="00B66E0A" w:rsidRDefault="00CD4938" w:rsidP="00B66E0A">
      <w:pPr>
        <w:spacing w:after="0" w:line="240" w:lineRule="auto"/>
        <w:rPr>
          <w:sz w:val="24"/>
          <w:szCs w:val="24"/>
        </w:rPr>
      </w:pPr>
    </w:p>
    <w:p w14:paraId="7194E48A" w14:textId="33C5B747" w:rsidR="005532E1" w:rsidRPr="00B66E0A" w:rsidRDefault="00CD4938" w:rsidP="00B66E0A">
      <w:pPr>
        <w:spacing w:after="0" w:line="240" w:lineRule="auto"/>
        <w:ind w:left="360"/>
        <w:rPr>
          <w:b/>
          <w:bCs/>
          <w:sz w:val="24"/>
          <w:szCs w:val="24"/>
          <w:u w:val="single"/>
        </w:rPr>
      </w:pPr>
      <w:r w:rsidRPr="00B66E0A">
        <w:rPr>
          <w:b/>
          <w:bCs/>
          <w:sz w:val="24"/>
          <w:szCs w:val="24"/>
          <w:u w:val="single"/>
        </w:rPr>
        <w:t>Admin</w:t>
      </w:r>
    </w:p>
    <w:p w14:paraId="6BCC0F4C" w14:textId="77777777" w:rsidR="00675908" w:rsidRPr="00276EC5" w:rsidRDefault="00675908" w:rsidP="00276EC5">
      <w:pPr>
        <w:pStyle w:val="ListParagraph"/>
        <w:numPr>
          <w:ilvl w:val="0"/>
          <w:numId w:val="8"/>
        </w:numPr>
        <w:spacing w:after="0" w:line="240" w:lineRule="auto"/>
        <w:rPr>
          <w:rFonts w:cs="Times New Roman"/>
          <w:kern w:val="0"/>
          <w:sz w:val="24"/>
          <w:szCs w:val="24"/>
        </w:rPr>
      </w:pPr>
      <w:r w:rsidRPr="00276EC5">
        <w:rPr>
          <w:rFonts w:cs="Times New Roman"/>
          <w:kern w:val="0"/>
          <w:sz w:val="24"/>
          <w:szCs w:val="24"/>
        </w:rPr>
        <w:t>Undertake typing and word processing as required</w:t>
      </w:r>
    </w:p>
    <w:p w14:paraId="0E73BF10" w14:textId="77777777" w:rsidR="00675908" w:rsidRPr="00276EC5" w:rsidRDefault="00675908" w:rsidP="00276EC5">
      <w:pPr>
        <w:pStyle w:val="ListParagraph"/>
        <w:numPr>
          <w:ilvl w:val="0"/>
          <w:numId w:val="8"/>
        </w:numPr>
        <w:spacing w:after="0" w:line="240" w:lineRule="auto"/>
        <w:rPr>
          <w:rFonts w:cs="Times New Roman"/>
          <w:kern w:val="0"/>
          <w:sz w:val="24"/>
          <w:szCs w:val="24"/>
        </w:rPr>
      </w:pPr>
      <w:r w:rsidRPr="00276EC5">
        <w:rPr>
          <w:rFonts w:cs="Times New Roman"/>
          <w:kern w:val="0"/>
          <w:sz w:val="24"/>
          <w:szCs w:val="24"/>
        </w:rPr>
        <w:t>Undertake filing, photocopying and reprographic work as required</w:t>
      </w:r>
    </w:p>
    <w:p w14:paraId="5E1B420E" w14:textId="77777777" w:rsidR="00854F47" w:rsidRPr="00276EC5" w:rsidRDefault="00854F47" w:rsidP="00276EC5">
      <w:pPr>
        <w:pStyle w:val="ListParagraph"/>
        <w:numPr>
          <w:ilvl w:val="0"/>
          <w:numId w:val="8"/>
        </w:numPr>
        <w:spacing w:after="0" w:line="240" w:lineRule="auto"/>
        <w:rPr>
          <w:rFonts w:cs="Times New Roman"/>
          <w:kern w:val="0"/>
          <w:sz w:val="24"/>
          <w:szCs w:val="24"/>
        </w:rPr>
      </w:pPr>
      <w:r w:rsidRPr="00276EC5">
        <w:rPr>
          <w:rFonts w:cs="Times New Roman"/>
          <w:kern w:val="0"/>
          <w:sz w:val="24"/>
          <w:szCs w:val="24"/>
        </w:rPr>
        <w:t>Provide general clerical support as required</w:t>
      </w:r>
    </w:p>
    <w:p w14:paraId="72DC963C" w14:textId="1C06B6DE" w:rsidR="00A65CAF" w:rsidRDefault="00A65CAF" w:rsidP="00276EC5">
      <w:pPr>
        <w:pStyle w:val="ListParagraph"/>
        <w:numPr>
          <w:ilvl w:val="0"/>
          <w:numId w:val="8"/>
        </w:numPr>
        <w:spacing w:after="0" w:line="240" w:lineRule="auto"/>
        <w:rPr>
          <w:rFonts w:cs="Times New Roman"/>
          <w:kern w:val="0"/>
          <w:sz w:val="24"/>
          <w:szCs w:val="24"/>
        </w:rPr>
      </w:pPr>
      <w:r w:rsidRPr="00276EC5">
        <w:rPr>
          <w:rFonts w:cs="Times New Roman"/>
          <w:kern w:val="0"/>
          <w:sz w:val="24"/>
          <w:szCs w:val="24"/>
        </w:rPr>
        <w:t>Access and record information on Arbor e</w:t>
      </w:r>
      <w:r w:rsidR="00263103">
        <w:rPr>
          <w:rFonts w:cs="Times New Roman"/>
          <w:kern w:val="0"/>
          <w:sz w:val="24"/>
          <w:szCs w:val="24"/>
        </w:rPr>
        <w:t>.</w:t>
      </w:r>
      <w:r w:rsidRPr="00276EC5">
        <w:rPr>
          <w:rFonts w:cs="Times New Roman"/>
          <w:kern w:val="0"/>
          <w:sz w:val="24"/>
          <w:szCs w:val="24"/>
        </w:rPr>
        <w:t>g</w:t>
      </w:r>
      <w:r w:rsidR="00B70691">
        <w:rPr>
          <w:rFonts w:cs="Times New Roman"/>
          <w:kern w:val="0"/>
          <w:sz w:val="24"/>
          <w:szCs w:val="24"/>
        </w:rPr>
        <w:t>.</w:t>
      </w:r>
      <w:r w:rsidRPr="00276EC5">
        <w:rPr>
          <w:rFonts w:cs="Times New Roman"/>
          <w:kern w:val="0"/>
          <w:sz w:val="24"/>
          <w:szCs w:val="24"/>
        </w:rPr>
        <w:t>: telephone numbers and contact details</w:t>
      </w:r>
    </w:p>
    <w:p w14:paraId="3C3CBC27" w14:textId="3C830666" w:rsidR="009201B5" w:rsidRPr="00276EC5" w:rsidRDefault="00B83669" w:rsidP="00276EC5">
      <w:pPr>
        <w:pStyle w:val="ListParagraph"/>
        <w:numPr>
          <w:ilvl w:val="0"/>
          <w:numId w:val="8"/>
        </w:numPr>
        <w:spacing w:after="0" w:line="240" w:lineRule="auto"/>
        <w:rPr>
          <w:rFonts w:cs="Times New Roman"/>
          <w:kern w:val="0"/>
          <w:sz w:val="24"/>
          <w:szCs w:val="24"/>
        </w:rPr>
      </w:pPr>
      <w:r>
        <w:rPr>
          <w:rFonts w:cs="Times New Roman"/>
          <w:kern w:val="0"/>
          <w:sz w:val="24"/>
          <w:szCs w:val="24"/>
        </w:rPr>
        <w:t xml:space="preserve">To record and maintain consent </w:t>
      </w:r>
      <w:r w:rsidR="00B70691">
        <w:rPr>
          <w:rFonts w:cs="Times New Roman"/>
          <w:kern w:val="0"/>
          <w:sz w:val="24"/>
          <w:szCs w:val="24"/>
        </w:rPr>
        <w:t>records for learners.</w:t>
      </w:r>
    </w:p>
    <w:p w14:paraId="4D5ACA72" w14:textId="77777777" w:rsidR="00BE71AD" w:rsidRPr="00B66E0A" w:rsidRDefault="00BE71AD" w:rsidP="00B66E0A">
      <w:pPr>
        <w:spacing w:after="0" w:line="240" w:lineRule="auto"/>
        <w:rPr>
          <w:rFonts w:cs="Times New Roman"/>
          <w:kern w:val="0"/>
          <w:sz w:val="24"/>
          <w:szCs w:val="24"/>
        </w:rPr>
      </w:pPr>
    </w:p>
    <w:p w14:paraId="369898AB" w14:textId="1FFD17FE" w:rsidR="00BE71AD" w:rsidRPr="00276EC5" w:rsidRDefault="00BE71AD" w:rsidP="00B66E0A">
      <w:pPr>
        <w:spacing w:after="0" w:line="240" w:lineRule="auto"/>
        <w:ind w:left="360"/>
        <w:rPr>
          <w:rFonts w:cs="Times New Roman"/>
          <w:b/>
          <w:bCs/>
          <w:kern w:val="0"/>
          <w:sz w:val="24"/>
          <w:szCs w:val="24"/>
          <w:u w:val="single"/>
        </w:rPr>
      </w:pPr>
      <w:r w:rsidRPr="00276EC5">
        <w:rPr>
          <w:rFonts w:cs="Times New Roman"/>
          <w:b/>
          <w:bCs/>
          <w:kern w:val="0"/>
          <w:sz w:val="24"/>
          <w:szCs w:val="24"/>
          <w:u w:val="single"/>
        </w:rPr>
        <w:t>Reception</w:t>
      </w:r>
      <w:r w:rsidR="00B66E0A" w:rsidRPr="00276EC5">
        <w:rPr>
          <w:rFonts w:cs="Times New Roman"/>
          <w:b/>
          <w:bCs/>
          <w:kern w:val="0"/>
          <w:sz w:val="24"/>
          <w:szCs w:val="24"/>
          <w:u w:val="single"/>
        </w:rPr>
        <w:t xml:space="preserve"> </w:t>
      </w:r>
    </w:p>
    <w:p w14:paraId="294C5A3F" w14:textId="2F82C2B0" w:rsidR="00B66E0A" w:rsidRPr="00276EC5" w:rsidRDefault="00B66E0A" w:rsidP="00276EC5">
      <w:pPr>
        <w:pStyle w:val="ListParagraph"/>
        <w:numPr>
          <w:ilvl w:val="0"/>
          <w:numId w:val="7"/>
        </w:numPr>
        <w:spacing w:after="0" w:line="240" w:lineRule="auto"/>
        <w:rPr>
          <w:rFonts w:cs="Times New Roman"/>
          <w:kern w:val="0"/>
          <w:sz w:val="24"/>
          <w:szCs w:val="24"/>
        </w:rPr>
      </w:pPr>
      <w:r w:rsidRPr="00276EC5">
        <w:rPr>
          <w:rFonts w:cs="Times New Roman"/>
          <w:kern w:val="0"/>
          <w:sz w:val="24"/>
          <w:szCs w:val="24"/>
        </w:rPr>
        <w:t>To provide cover for the Receptionist on both sites.</w:t>
      </w:r>
    </w:p>
    <w:p w14:paraId="62DF3335" w14:textId="77777777" w:rsidR="007E707B" w:rsidRPr="00276EC5" w:rsidRDefault="007E707B" w:rsidP="00276EC5">
      <w:pPr>
        <w:pStyle w:val="ListParagraph"/>
        <w:numPr>
          <w:ilvl w:val="0"/>
          <w:numId w:val="7"/>
        </w:numPr>
        <w:spacing w:after="0" w:line="240" w:lineRule="auto"/>
        <w:rPr>
          <w:rFonts w:cs="Times New Roman"/>
          <w:kern w:val="0"/>
          <w:sz w:val="24"/>
          <w:szCs w:val="24"/>
        </w:rPr>
      </w:pPr>
      <w:r w:rsidRPr="00276EC5">
        <w:rPr>
          <w:rFonts w:cs="Times New Roman"/>
          <w:kern w:val="0"/>
          <w:sz w:val="24"/>
          <w:szCs w:val="24"/>
        </w:rPr>
        <w:t>Operate a ‘last person standing’ practise, ensuring that Reception is always staffed throughout the day</w:t>
      </w:r>
    </w:p>
    <w:p w14:paraId="62FD6CB8" w14:textId="277752EC" w:rsidR="00BE71AD" w:rsidRPr="00276EC5" w:rsidRDefault="00FE34F7" w:rsidP="00276EC5">
      <w:pPr>
        <w:pStyle w:val="ListParagraph"/>
        <w:numPr>
          <w:ilvl w:val="0"/>
          <w:numId w:val="7"/>
        </w:numPr>
        <w:spacing w:after="0" w:line="240" w:lineRule="auto"/>
        <w:rPr>
          <w:rFonts w:cs="Times New Roman"/>
          <w:kern w:val="0"/>
          <w:sz w:val="24"/>
          <w:szCs w:val="24"/>
        </w:rPr>
      </w:pPr>
      <w:r w:rsidRPr="00276EC5">
        <w:rPr>
          <w:rFonts w:cs="Times New Roman"/>
          <w:kern w:val="0"/>
          <w:sz w:val="24"/>
          <w:szCs w:val="24"/>
        </w:rPr>
        <w:t>Liaise with parents / stakeholders / transport firms, passing information on as necessary</w:t>
      </w:r>
    </w:p>
    <w:p w14:paraId="79AC9453" w14:textId="77777777" w:rsidR="009C31CF" w:rsidRPr="00276EC5" w:rsidRDefault="009C31CF" w:rsidP="00276EC5">
      <w:pPr>
        <w:pStyle w:val="ListParagraph"/>
        <w:numPr>
          <w:ilvl w:val="0"/>
          <w:numId w:val="7"/>
        </w:numPr>
        <w:spacing w:after="0" w:line="240" w:lineRule="auto"/>
        <w:rPr>
          <w:rFonts w:cs="Times New Roman"/>
          <w:kern w:val="0"/>
          <w:sz w:val="24"/>
          <w:szCs w:val="24"/>
        </w:rPr>
      </w:pPr>
      <w:r w:rsidRPr="00276EC5">
        <w:rPr>
          <w:rFonts w:cs="Times New Roman"/>
          <w:kern w:val="0"/>
          <w:sz w:val="24"/>
          <w:szCs w:val="24"/>
        </w:rPr>
        <w:t>Routinely trouble shoot problems/issues for parents and answer queries confidently</w:t>
      </w:r>
    </w:p>
    <w:p w14:paraId="74662596" w14:textId="77777777" w:rsidR="005A1404" w:rsidRPr="00276EC5" w:rsidRDefault="005A1404" w:rsidP="00276EC5">
      <w:pPr>
        <w:pStyle w:val="ListParagraph"/>
        <w:numPr>
          <w:ilvl w:val="0"/>
          <w:numId w:val="7"/>
        </w:numPr>
        <w:spacing w:after="0" w:line="240" w:lineRule="auto"/>
        <w:rPr>
          <w:rFonts w:cs="Times New Roman"/>
          <w:kern w:val="0"/>
          <w:sz w:val="24"/>
          <w:szCs w:val="24"/>
        </w:rPr>
      </w:pPr>
      <w:r w:rsidRPr="00276EC5">
        <w:rPr>
          <w:rFonts w:cs="Times New Roman"/>
          <w:kern w:val="0"/>
          <w:sz w:val="24"/>
          <w:szCs w:val="24"/>
        </w:rPr>
        <w:t>Accept and sign for deliveries and post as appropriate</w:t>
      </w:r>
    </w:p>
    <w:p w14:paraId="5EA6EFFE" w14:textId="77777777" w:rsidR="00FE34F7" w:rsidRPr="00276EC5" w:rsidRDefault="00FE34F7" w:rsidP="00276EC5">
      <w:pPr>
        <w:pStyle w:val="ListParagraph"/>
        <w:numPr>
          <w:ilvl w:val="0"/>
          <w:numId w:val="7"/>
        </w:numPr>
        <w:spacing w:after="0" w:line="240" w:lineRule="auto"/>
        <w:rPr>
          <w:rFonts w:cs="Times New Roman"/>
          <w:kern w:val="0"/>
          <w:sz w:val="24"/>
          <w:szCs w:val="24"/>
        </w:rPr>
      </w:pPr>
      <w:r w:rsidRPr="00276EC5">
        <w:rPr>
          <w:rFonts w:cs="Times New Roman"/>
          <w:kern w:val="0"/>
          <w:sz w:val="24"/>
          <w:szCs w:val="24"/>
        </w:rPr>
        <w:t>Ensure school security/visitor arrangements are always complied with, including the issue of visitor’s badges and signing-in procedures</w:t>
      </w:r>
    </w:p>
    <w:p w14:paraId="0D0BFCD9" w14:textId="77777777" w:rsidR="00403DEF" w:rsidRPr="00B66E0A" w:rsidRDefault="00403DEF" w:rsidP="00B66E0A">
      <w:pPr>
        <w:spacing w:after="0" w:line="240" w:lineRule="auto"/>
        <w:rPr>
          <w:rFonts w:cs="Times New Roman"/>
          <w:kern w:val="0"/>
          <w:sz w:val="24"/>
          <w:szCs w:val="24"/>
        </w:rPr>
      </w:pPr>
    </w:p>
    <w:p w14:paraId="4E58E4B4" w14:textId="77777777" w:rsidR="00403DEF" w:rsidRPr="00B66E0A" w:rsidRDefault="00403DEF" w:rsidP="00B66E0A">
      <w:pPr>
        <w:spacing w:after="0" w:line="240" w:lineRule="auto"/>
        <w:rPr>
          <w:rFonts w:cs="Times New Roman"/>
          <w:kern w:val="0"/>
          <w:sz w:val="24"/>
          <w:szCs w:val="24"/>
        </w:rPr>
      </w:pPr>
    </w:p>
    <w:p w14:paraId="016950B9" w14:textId="0BDA4BEA" w:rsidR="00403DEF" w:rsidRPr="00276EC5" w:rsidRDefault="00403DEF" w:rsidP="00B66E0A">
      <w:pPr>
        <w:spacing w:after="0" w:line="240" w:lineRule="auto"/>
        <w:ind w:left="360"/>
        <w:rPr>
          <w:rFonts w:cs="Times New Roman"/>
          <w:b/>
          <w:kern w:val="0"/>
          <w:sz w:val="24"/>
          <w:szCs w:val="24"/>
          <w:u w:val="single"/>
        </w:rPr>
      </w:pPr>
      <w:r w:rsidRPr="00276EC5">
        <w:rPr>
          <w:rFonts w:cs="Times New Roman"/>
          <w:b/>
          <w:kern w:val="0"/>
          <w:sz w:val="24"/>
          <w:szCs w:val="24"/>
          <w:u w:val="single"/>
        </w:rPr>
        <w:t>Welfare</w:t>
      </w:r>
    </w:p>
    <w:p w14:paraId="404A8A05" w14:textId="04AD5807" w:rsidR="00403DEF" w:rsidRPr="00276EC5" w:rsidRDefault="00403DEF" w:rsidP="00276EC5">
      <w:pPr>
        <w:pStyle w:val="ListParagraph"/>
        <w:numPr>
          <w:ilvl w:val="0"/>
          <w:numId w:val="10"/>
        </w:numPr>
        <w:spacing w:after="0" w:line="240" w:lineRule="auto"/>
        <w:rPr>
          <w:rFonts w:cs="Times New Roman"/>
          <w:kern w:val="0"/>
          <w:sz w:val="24"/>
          <w:szCs w:val="24"/>
        </w:rPr>
      </w:pPr>
      <w:r w:rsidRPr="00276EC5">
        <w:rPr>
          <w:rFonts w:cs="Times New Roman"/>
          <w:kern w:val="0"/>
          <w:sz w:val="24"/>
          <w:szCs w:val="24"/>
        </w:rPr>
        <w:t xml:space="preserve">Liaise with parents regarding </w:t>
      </w:r>
      <w:proofErr w:type="gramStart"/>
      <w:r w:rsidR="00276EC5">
        <w:rPr>
          <w:rFonts w:cs="Times New Roman"/>
          <w:kern w:val="0"/>
          <w:sz w:val="24"/>
          <w:szCs w:val="24"/>
        </w:rPr>
        <w:t>learners</w:t>
      </w:r>
      <w:proofErr w:type="gramEnd"/>
      <w:r w:rsidRPr="00276EC5">
        <w:rPr>
          <w:rFonts w:cs="Times New Roman"/>
          <w:kern w:val="0"/>
          <w:sz w:val="24"/>
          <w:szCs w:val="24"/>
        </w:rPr>
        <w:t xml:space="preserve"> sickness/injury</w:t>
      </w:r>
    </w:p>
    <w:p w14:paraId="069DC03B" w14:textId="77777777" w:rsidR="00403DEF" w:rsidRPr="00276EC5" w:rsidRDefault="00403DEF" w:rsidP="00276EC5">
      <w:pPr>
        <w:pStyle w:val="ListParagraph"/>
        <w:numPr>
          <w:ilvl w:val="0"/>
          <w:numId w:val="10"/>
        </w:numPr>
        <w:spacing w:after="0" w:line="240" w:lineRule="auto"/>
        <w:rPr>
          <w:rFonts w:cs="Times New Roman"/>
          <w:kern w:val="0"/>
          <w:sz w:val="24"/>
          <w:szCs w:val="24"/>
        </w:rPr>
      </w:pPr>
      <w:r w:rsidRPr="00276EC5">
        <w:rPr>
          <w:rFonts w:cs="Times New Roman"/>
          <w:kern w:val="0"/>
          <w:sz w:val="24"/>
          <w:szCs w:val="24"/>
        </w:rPr>
        <w:t>Assist with visits from nurse, dentist etc</w:t>
      </w:r>
    </w:p>
    <w:p w14:paraId="6CE45147" w14:textId="4875FFCA" w:rsidR="00403DEF" w:rsidRPr="00276EC5" w:rsidRDefault="00403DEF" w:rsidP="00276EC5">
      <w:pPr>
        <w:pStyle w:val="ListParagraph"/>
        <w:numPr>
          <w:ilvl w:val="0"/>
          <w:numId w:val="10"/>
        </w:numPr>
        <w:spacing w:after="0" w:line="240" w:lineRule="auto"/>
        <w:rPr>
          <w:rFonts w:cs="Times New Roman"/>
          <w:kern w:val="0"/>
          <w:sz w:val="24"/>
          <w:szCs w:val="24"/>
        </w:rPr>
      </w:pPr>
      <w:r w:rsidRPr="00276EC5">
        <w:rPr>
          <w:rFonts w:cs="Times New Roman"/>
          <w:kern w:val="0"/>
          <w:sz w:val="24"/>
          <w:szCs w:val="24"/>
        </w:rPr>
        <w:t xml:space="preserve">Assist with the general welfare of </w:t>
      </w:r>
      <w:r w:rsidR="00276EC5">
        <w:rPr>
          <w:rFonts w:cs="Times New Roman"/>
          <w:kern w:val="0"/>
          <w:sz w:val="24"/>
          <w:szCs w:val="24"/>
        </w:rPr>
        <w:t>learners</w:t>
      </w:r>
    </w:p>
    <w:p w14:paraId="02950CF3" w14:textId="77777777" w:rsidR="005B3577" w:rsidRDefault="005B3577">
      <w:pPr>
        <w:rPr>
          <w:sz w:val="28"/>
          <w:szCs w:val="28"/>
        </w:rPr>
      </w:pPr>
    </w:p>
    <w:p w14:paraId="0995CD0C" w14:textId="57A6A904" w:rsidR="005B3577" w:rsidRPr="005B3577" w:rsidRDefault="005B3577" w:rsidP="005B3577">
      <w:pPr>
        <w:spacing w:after="0" w:line="240" w:lineRule="auto"/>
        <w:ind w:left="360"/>
        <w:rPr>
          <w:rFonts w:ascii="Ebrima" w:hAnsi="Ebrima" w:cs="Times New Roman"/>
          <w:b/>
          <w:bCs/>
          <w:u w:val="single"/>
        </w:rPr>
      </w:pPr>
      <w:r w:rsidRPr="005B3577">
        <w:rPr>
          <w:rFonts w:ascii="Ebrima" w:hAnsi="Ebrima" w:cs="Times New Roman"/>
          <w:b/>
          <w:bCs/>
          <w:u w:val="single"/>
        </w:rPr>
        <w:t>General Duties</w:t>
      </w:r>
    </w:p>
    <w:p w14:paraId="5C968890" w14:textId="72859443" w:rsidR="005B3577" w:rsidRPr="00B352F7" w:rsidRDefault="005B3577" w:rsidP="005B3577">
      <w:pPr>
        <w:numPr>
          <w:ilvl w:val="0"/>
          <w:numId w:val="11"/>
        </w:numPr>
        <w:spacing w:after="0" w:line="240" w:lineRule="auto"/>
        <w:rPr>
          <w:rFonts w:ascii="Ebrima" w:hAnsi="Ebrima" w:cs="Times New Roman"/>
        </w:rPr>
      </w:pPr>
      <w:r w:rsidRPr="00B352F7">
        <w:rPr>
          <w:rFonts w:ascii="Ebrima" w:hAnsi="Ebrima" w:cs="Times New Roman"/>
        </w:rPr>
        <w:t xml:space="preserve">Establish constructive </w:t>
      </w:r>
      <w:r w:rsidRPr="00B352F7">
        <w:rPr>
          <w:rFonts w:ascii="Ebrima" w:hAnsi="Ebrima" w:cs="Times New Roman"/>
          <w:b/>
        </w:rPr>
        <w:t>relationships</w:t>
      </w:r>
      <w:r w:rsidRPr="00B352F7">
        <w:rPr>
          <w:rFonts w:ascii="Ebrima" w:hAnsi="Ebrima" w:cs="Times New Roman"/>
        </w:rPr>
        <w:t xml:space="preserve"> and </w:t>
      </w:r>
      <w:r w:rsidRPr="00B352F7">
        <w:rPr>
          <w:rFonts w:ascii="Ebrima" w:hAnsi="Ebrima"/>
        </w:rPr>
        <w:t>be supportive of, and sensitive to, the needs of colleagues</w:t>
      </w:r>
      <w:r w:rsidRPr="00B352F7">
        <w:rPr>
          <w:rFonts w:ascii="Ebrima" w:hAnsi="Ebrima" w:cs="Times New Roman"/>
        </w:rPr>
        <w:t>, pupils and the wider school community</w:t>
      </w:r>
    </w:p>
    <w:p w14:paraId="1601E7FD" w14:textId="77777777" w:rsidR="005B3577" w:rsidRDefault="005B3577" w:rsidP="005B3577">
      <w:pPr>
        <w:pStyle w:val="ListParagraph"/>
        <w:numPr>
          <w:ilvl w:val="0"/>
          <w:numId w:val="11"/>
        </w:numPr>
        <w:spacing w:after="0" w:line="256" w:lineRule="auto"/>
        <w:rPr>
          <w:rFonts w:ascii="Ebrima" w:hAnsi="Ebrima"/>
        </w:rPr>
      </w:pPr>
      <w:r w:rsidRPr="00B352F7">
        <w:rPr>
          <w:rFonts w:ascii="Ebrima" w:hAnsi="Ebrima"/>
        </w:rPr>
        <w:lastRenderedPageBreak/>
        <w:t xml:space="preserve">Encourage </w:t>
      </w:r>
      <w:r w:rsidRPr="00B352F7">
        <w:rPr>
          <w:rFonts w:ascii="Ebrima" w:hAnsi="Ebrima"/>
          <w:b/>
        </w:rPr>
        <w:t>interaction and teamwork</w:t>
      </w:r>
      <w:r w:rsidRPr="00B352F7">
        <w:rPr>
          <w:rFonts w:ascii="Ebrima" w:hAnsi="Ebrima"/>
        </w:rPr>
        <w:t xml:space="preserve"> within the school and Trust; </w:t>
      </w:r>
      <w:r>
        <w:rPr>
          <w:rFonts w:ascii="Ebrima" w:hAnsi="Ebrima"/>
        </w:rPr>
        <w:t>attend relevant school meetings, as required, share</w:t>
      </w:r>
      <w:r w:rsidRPr="00B352F7">
        <w:rPr>
          <w:rFonts w:ascii="Ebrima" w:hAnsi="Ebrima"/>
        </w:rPr>
        <w:t xml:space="preserve"> ideas and new initiatives </w:t>
      </w:r>
    </w:p>
    <w:p w14:paraId="622D890F" w14:textId="77777777" w:rsidR="005B3577" w:rsidRPr="00B352F7" w:rsidRDefault="005B3577" w:rsidP="005B3577">
      <w:pPr>
        <w:pStyle w:val="ListParagraph"/>
        <w:numPr>
          <w:ilvl w:val="0"/>
          <w:numId w:val="11"/>
        </w:numPr>
        <w:spacing w:after="0" w:line="256" w:lineRule="auto"/>
        <w:rPr>
          <w:rFonts w:ascii="Ebrima" w:hAnsi="Ebrima"/>
        </w:rPr>
      </w:pPr>
      <w:r>
        <w:rPr>
          <w:rFonts w:ascii="Ebrima" w:hAnsi="Ebrima"/>
        </w:rPr>
        <w:t xml:space="preserve">Respect </w:t>
      </w:r>
      <w:r w:rsidRPr="00672C04">
        <w:rPr>
          <w:rFonts w:ascii="Ebrima" w:hAnsi="Ebrima"/>
          <w:b/>
        </w:rPr>
        <w:t>confidentiality</w:t>
      </w:r>
      <w:r>
        <w:rPr>
          <w:rFonts w:ascii="Ebrima" w:hAnsi="Ebrima"/>
        </w:rPr>
        <w:t xml:space="preserve"> and </w:t>
      </w:r>
      <w:proofErr w:type="gramStart"/>
      <w:r>
        <w:rPr>
          <w:rFonts w:ascii="Ebrima" w:hAnsi="Ebrima"/>
        </w:rPr>
        <w:t xml:space="preserve">maintain </w:t>
      </w:r>
      <w:r w:rsidRPr="00672C04">
        <w:rPr>
          <w:rFonts w:ascii="Ebrima" w:hAnsi="Ebrima"/>
          <w:b/>
        </w:rPr>
        <w:t xml:space="preserve">professionalism </w:t>
      </w:r>
      <w:r>
        <w:rPr>
          <w:rFonts w:ascii="Ebrima" w:hAnsi="Ebrima"/>
        </w:rPr>
        <w:t>at all times</w:t>
      </w:r>
      <w:proofErr w:type="gramEnd"/>
    </w:p>
    <w:p w14:paraId="07EFEE7A" w14:textId="77777777" w:rsidR="005B3577" w:rsidRPr="00B352F7" w:rsidRDefault="005B3577" w:rsidP="005B3577">
      <w:pPr>
        <w:pStyle w:val="ListParagraph"/>
        <w:numPr>
          <w:ilvl w:val="0"/>
          <w:numId w:val="11"/>
        </w:numPr>
        <w:spacing w:after="0" w:line="256" w:lineRule="auto"/>
        <w:rPr>
          <w:rFonts w:ascii="Ebrima" w:hAnsi="Ebrima"/>
        </w:rPr>
      </w:pPr>
      <w:r w:rsidRPr="00B352F7">
        <w:rPr>
          <w:rFonts w:ascii="Ebrima" w:hAnsi="Ebrima"/>
        </w:rPr>
        <w:t xml:space="preserve">Actively engage in </w:t>
      </w:r>
      <w:r>
        <w:rPr>
          <w:rFonts w:ascii="Ebrima" w:hAnsi="Ebrima"/>
        </w:rPr>
        <w:t xml:space="preserve">relevant training opportunities, taking responsibility for own </w:t>
      </w:r>
      <w:r w:rsidRPr="00672C04">
        <w:rPr>
          <w:rFonts w:ascii="Ebrima" w:hAnsi="Ebrima"/>
          <w:b/>
        </w:rPr>
        <w:t>professional development</w:t>
      </w:r>
    </w:p>
    <w:p w14:paraId="1A9C729F" w14:textId="77777777" w:rsidR="005B3577" w:rsidRPr="00B352F7" w:rsidRDefault="005B3577" w:rsidP="005B3577">
      <w:pPr>
        <w:pStyle w:val="ListParagraph"/>
        <w:numPr>
          <w:ilvl w:val="0"/>
          <w:numId w:val="11"/>
        </w:numPr>
        <w:spacing w:after="0" w:line="256" w:lineRule="auto"/>
        <w:rPr>
          <w:rFonts w:ascii="Ebrima" w:hAnsi="Ebrima"/>
        </w:rPr>
      </w:pPr>
      <w:r w:rsidRPr="00B352F7">
        <w:rPr>
          <w:rFonts w:ascii="Ebrima" w:hAnsi="Ebrima"/>
        </w:rPr>
        <w:t xml:space="preserve">Participate in the </w:t>
      </w:r>
      <w:r w:rsidRPr="00B352F7">
        <w:rPr>
          <w:rFonts w:ascii="Ebrima" w:hAnsi="Ebrima"/>
          <w:b/>
        </w:rPr>
        <w:t>performance and development review</w:t>
      </w:r>
      <w:r w:rsidRPr="00B352F7">
        <w:rPr>
          <w:rFonts w:ascii="Ebrima" w:hAnsi="Ebrima"/>
        </w:rPr>
        <w:t xml:space="preserve"> </w:t>
      </w:r>
      <w:r w:rsidRPr="00B352F7">
        <w:rPr>
          <w:rFonts w:ascii="Ebrima" w:hAnsi="Ebrima"/>
          <w:b/>
        </w:rPr>
        <w:t>process</w:t>
      </w:r>
      <w:r w:rsidRPr="00B352F7">
        <w:rPr>
          <w:rFonts w:ascii="Ebrima" w:hAnsi="Ebrima"/>
        </w:rPr>
        <w:t>, taking personal responsibility for identification of learning, development and training opportunities in discussion with line manager</w:t>
      </w:r>
    </w:p>
    <w:p w14:paraId="7EE60F5B" w14:textId="77777777" w:rsidR="005B3577" w:rsidRPr="00B352F7" w:rsidRDefault="005B3577" w:rsidP="005B3577">
      <w:pPr>
        <w:numPr>
          <w:ilvl w:val="0"/>
          <w:numId w:val="11"/>
        </w:numPr>
        <w:spacing w:after="0" w:line="240" w:lineRule="auto"/>
        <w:rPr>
          <w:rFonts w:ascii="Ebrima" w:hAnsi="Ebrima" w:cs="Times New Roman"/>
        </w:rPr>
      </w:pPr>
      <w:r w:rsidRPr="00B352F7">
        <w:rPr>
          <w:rFonts w:ascii="Ebrima" w:hAnsi="Ebrima" w:cs="Times New Roman"/>
        </w:rPr>
        <w:t xml:space="preserve">Contribute to the overall </w:t>
      </w:r>
      <w:r w:rsidRPr="00B352F7">
        <w:rPr>
          <w:rFonts w:ascii="Ebrima" w:hAnsi="Ebrima" w:cs="Times New Roman"/>
          <w:b/>
        </w:rPr>
        <w:t>ethos, work and aims</w:t>
      </w:r>
      <w:r w:rsidRPr="00B352F7">
        <w:rPr>
          <w:rFonts w:ascii="Ebrima" w:hAnsi="Ebrima" w:cs="Times New Roman"/>
        </w:rPr>
        <w:t xml:space="preserve"> of the school</w:t>
      </w:r>
      <w:r>
        <w:rPr>
          <w:rFonts w:ascii="Ebrima" w:hAnsi="Ebrima" w:cs="Times New Roman"/>
        </w:rPr>
        <w:t xml:space="preserve"> and Trust</w:t>
      </w:r>
    </w:p>
    <w:p w14:paraId="5AE80ED7" w14:textId="77777777" w:rsidR="005B3577" w:rsidRDefault="005B3577" w:rsidP="005B3577">
      <w:pPr>
        <w:numPr>
          <w:ilvl w:val="0"/>
          <w:numId w:val="11"/>
        </w:numPr>
        <w:spacing w:after="0" w:line="240" w:lineRule="auto"/>
        <w:rPr>
          <w:rFonts w:ascii="Ebrima" w:hAnsi="Ebrima"/>
        </w:rPr>
      </w:pPr>
      <w:r w:rsidRPr="00B352F7">
        <w:rPr>
          <w:rFonts w:ascii="Ebrima" w:hAnsi="Ebrima"/>
        </w:rPr>
        <w:t xml:space="preserve">Comply with all </w:t>
      </w:r>
      <w:r w:rsidRPr="00B352F7">
        <w:rPr>
          <w:rFonts w:ascii="Ebrima" w:hAnsi="Ebrima"/>
          <w:b/>
        </w:rPr>
        <w:t>School and Trust policies and procedures</w:t>
      </w:r>
      <w:r w:rsidRPr="00B352F7">
        <w:rPr>
          <w:rFonts w:ascii="Ebrima" w:hAnsi="Ebrima"/>
        </w:rPr>
        <w:t>, including the Code of Conduct and those relating to child protection, equal opportunities, health &amp; safety, confidentiality and data protection, reporting concerns to an appropriate person.</w:t>
      </w:r>
    </w:p>
    <w:p w14:paraId="24CFFED6" w14:textId="77777777" w:rsidR="005B3577" w:rsidRPr="00B352F7" w:rsidRDefault="005B3577" w:rsidP="005B3577">
      <w:pPr>
        <w:spacing w:after="0" w:line="240" w:lineRule="auto"/>
        <w:rPr>
          <w:rFonts w:ascii="Ebrima" w:hAnsi="Ebrima"/>
        </w:rPr>
      </w:pPr>
    </w:p>
    <w:p w14:paraId="5A7026DD" w14:textId="77777777" w:rsidR="005B3577" w:rsidRPr="00792AD7" w:rsidRDefault="005B3577" w:rsidP="005B3577">
      <w:pPr>
        <w:spacing w:after="0" w:line="240" w:lineRule="auto"/>
        <w:rPr>
          <w:rFonts w:ascii="Ebrima" w:eastAsia="ヒラギノ角ゴ Pro W3" w:hAnsi="Ebrima" w:cs="Times New Roman"/>
          <w:b/>
          <w:lang w:val="en-US"/>
        </w:rPr>
      </w:pPr>
      <w:r w:rsidRPr="00792AD7">
        <w:rPr>
          <w:rFonts w:ascii="Ebrima" w:hAnsi="Ebrima"/>
        </w:rPr>
        <w:t>The duties above are neither exclusive nor exhaustive and the post-holder may be required by the Headteacher to carry out appropriate duties within the context of the job, skills and grade.</w:t>
      </w:r>
    </w:p>
    <w:p w14:paraId="1B8FE54C" w14:textId="77777777" w:rsidR="005B3577" w:rsidRPr="00792AD7" w:rsidRDefault="005B3577" w:rsidP="005B3577">
      <w:pPr>
        <w:spacing w:after="0" w:line="240" w:lineRule="auto"/>
        <w:rPr>
          <w:rFonts w:ascii="Ebrima" w:hAnsi="Ebrima"/>
        </w:rPr>
      </w:pPr>
    </w:p>
    <w:p w14:paraId="7A5C557E" w14:textId="77777777" w:rsidR="005B3577" w:rsidRPr="00792AD7" w:rsidRDefault="005B3577" w:rsidP="005B3577">
      <w:pPr>
        <w:spacing w:after="0" w:line="240" w:lineRule="auto"/>
        <w:rPr>
          <w:rFonts w:ascii="Ebrima" w:hAnsi="Ebrima"/>
        </w:rPr>
      </w:pPr>
      <w:r w:rsidRPr="00792AD7">
        <w:rPr>
          <w:rFonts w:ascii="Ebrima" w:hAnsi="Ebrima"/>
        </w:rPr>
        <w:t xml:space="preserve">The SEAX Trust and </w:t>
      </w:r>
      <w:proofErr w:type="gramStart"/>
      <w:r w:rsidRPr="00792AD7">
        <w:rPr>
          <w:rFonts w:ascii="Ebrima" w:hAnsi="Ebrima"/>
        </w:rPr>
        <w:t>all of</w:t>
      </w:r>
      <w:proofErr w:type="gramEnd"/>
      <w:r w:rsidRPr="00792AD7">
        <w:rPr>
          <w:rFonts w:ascii="Ebrima" w:hAnsi="Ebrima"/>
        </w:rPr>
        <w:t xml:space="preserve"> its academies are committed to safeguarding and promoting the welfare of children and young people and expects all staff and volunteers to share this commitment.  The successful candidate will be required to complete a Disclosure &amp; Barring Service (DBS) application, medical checks and references. </w:t>
      </w:r>
    </w:p>
    <w:p w14:paraId="4348CE84" w14:textId="77777777" w:rsidR="005B3577" w:rsidRPr="00792AD7" w:rsidRDefault="005B3577" w:rsidP="005B3577">
      <w:pPr>
        <w:spacing w:after="0" w:line="240" w:lineRule="auto"/>
        <w:rPr>
          <w:rFonts w:ascii="Ebrima" w:hAnsi="Ebrima"/>
        </w:rPr>
      </w:pPr>
    </w:p>
    <w:p w14:paraId="5B276EA6" w14:textId="77777777" w:rsidR="005B3577" w:rsidRPr="00FA148E" w:rsidRDefault="005B3577" w:rsidP="005B3577">
      <w:pPr>
        <w:spacing w:line="240" w:lineRule="auto"/>
        <w:rPr>
          <w:rFonts w:ascii="Ebrima" w:hAnsi="Ebrima"/>
          <w:i/>
        </w:rPr>
      </w:pPr>
      <w:r w:rsidRPr="00792AD7">
        <w:rPr>
          <w:rFonts w:ascii="Ebrima" w:hAnsi="Ebrima"/>
          <w:i/>
        </w:rPr>
        <w:t xml:space="preserve">This job description will be reviewed annually and may be subject to change or modification at any time after consultation with the post-holder.  It is not a comprehensive statement of procedures and tasks but sets out the main expectations of the Trust in relation to the post-holder’s professional responsibilities and duties. </w:t>
      </w:r>
    </w:p>
    <w:p w14:paraId="4A0C7FFA" w14:textId="77777777" w:rsidR="005B3577" w:rsidRDefault="005B3577">
      <w:pPr>
        <w:rPr>
          <w:sz w:val="28"/>
          <w:szCs w:val="28"/>
        </w:rPr>
      </w:pPr>
    </w:p>
    <w:tbl>
      <w:tblPr>
        <w:tblW w:w="9955"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59"/>
        <w:gridCol w:w="5391"/>
        <w:gridCol w:w="1271"/>
        <w:gridCol w:w="1134"/>
      </w:tblGrid>
      <w:tr w:rsidR="00682B28" w:rsidRPr="00DC0581" w14:paraId="4BA96DC6" w14:textId="77777777" w:rsidTr="00E02FB0">
        <w:trPr>
          <w:cantSplit/>
          <w:trHeight w:val="458"/>
        </w:trPr>
        <w:tc>
          <w:tcPr>
            <w:tcW w:w="9955" w:type="dxa"/>
            <w:gridSpan w:val="4"/>
            <w:shd w:val="clear" w:color="auto" w:fill="F2CEED" w:themeFill="accent5" w:themeFillTint="33"/>
            <w:tcMar>
              <w:top w:w="100" w:type="dxa"/>
              <w:left w:w="100" w:type="dxa"/>
              <w:bottom w:w="100" w:type="dxa"/>
              <w:right w:w="100" w:type="dxa"/>
            </w:tcMar>
          </w:tcPr>
          <w:p w14:paraId="26F62300" w14:textId="77777777" w:rsidR="00682B28" w:rsidRPr="00FA148E" w:rsidRDefault="00682B28" w:rsidP="00E02FB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Ebrima" w:eastAsia="ヒラギノ角ゴ Pro W3" w:hAnsi="Ebrima" w:cs="Times New Roman"/>
                <w:b/>
                <w:color w:val="FFFFFF" w:themeColor="background1"/>
                <w:sz w:val="24"/>
                <w:szCs w:val="24"/>
                <w:lang w:val="en-US"/>
              </w:rPr>
            </w:pPr>
            <w:r w:rsidRPr="00FF6044">
              <w:rPr>
                <w:rFonts w:ascii="Ebrima" w:eastAsia="ヒラギノ角ゴ Pro W3" w:hAnsi="Ebrima" w:cs="Times New Roman"/>
                <w:b/>
                <w:sz w:val="24"/>
                <w:szCs w:val="24"/>
                <w:lang w:val="en-US"/>
              </w:rPr>
              <w:t>Qualifications &amp; Experience</w:t>
            </w:r>
          </w:p>
        </w:tc>
      </w:tr>
      <w:tr w:rsidR="00682B28" w:rsidRPr="00DC0581" w14:paraId="2F605689" w14:textId="77777777" w:rsidTr="00D855BE">
        <w:trPr>
          <w:cantSplit/>
          <w:trHeight w:val="341"/>
        </w:trPr>
        <w:tc>
          <w:tcPr>
            <w:tcW w:w="7550" w:type="dxa"/>
            <w:gridSpan w:val="2"/>
            <w:shd w:val="clear" w:color="auto" w:fill="FFFFFF"/>
            <w:tcMar>
              <w:top w:w="100" w:type="dxa"/>
              <w:left w:w="100" w:type="dxa"/>
              <w:bottom w:w="100" w:type="dxa"/>
              <w:right w:w="100" w:type="dxa"/>
            </w:tcMar>
          </w:tcPr>
          <w:p w14:paraId="3DE5164D" w14:textId="77777777" w:rsidR="00682B28" w:rsidRPr="00FA148E" w:rsidRDefault="00682B28" w:rsidP="00E02FB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color w:val="525252"/>
                <w:lang w:val="en-US"/>
              </w:rPr>
            </w:pPr>
            <w:r w:rsidRPr="00FA148E">
              <w:rPr>
                <w:rFonts w:ascii="Ebrima" w:eastAsia="ヒラギノ角ゴ Pro W3" w:hAnsi="Ebrima" w:cs="Times New Roman"/>
                <w:b/>
                <w:color w:val="525252"/>
                <w:lang w:val="en-US"/>
              </w:rPr>
              <w:t xml:space="preserve">Detail </w:t>
            </w:r>
          </w:p>
        </w:tc>
        <w:tc>
          <w:tcPr>
            <w:tcW w:w="1271" w:type="dxa"/>
            <w:shd w:val="clear" w:color="auto" w:fill="FFFFFF"/>
          </w:tcPr>
          <w:p w14:paraId="18956BDB" w14:textId="6A2BCC01" w:rsidR="00682B28" w:rsidRPr="00FA148E" w:rsidRDefault="006B25D5" w:rsidP="00E02FB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color w:val="525252"/>
                <w:sz w:val="18"/>
                <w:szCs w:val="18"/>
                <w:lang w:val="en-US"/>
              </w:rPr>
            </w:pPr>
            <w:r>
              <w:rPr>
                <w:rFonts w:ascii="Ebrima" w:eastAsia="ヒラギノ角ゴ Pro W3" w:hAnsi="Ebrima" w:cs="Times New Roman"/>
                <w:b/>
                <w:color w:val="525252"/>
                <w:sz w:val="18"/>
                <w:szCs w:val="18"/>
                <w:lang w:val="en-US"/>
              </w:rPr>
              <w:t>Essential</w:t>
            </w:r>
          </w:p>
        </w:tc>
        <w:tc>
          <w:tcPr>
            <w:tcW w:w="1134" w:type="dxa"/>
            <w:shd w:val="clear" w:color="auto" w:fill="FFFFFF"/>
          </w:tcPr>
          <w:p w14:paraId="375768E8" w14:textId="77777777" w:rsidR="00682B28" w:rsidRPr="00FA148E" w:rsidRDefault="00682B28" w:rsidP="00E02FB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color w:val="525252"/>
                <w:sz w:val="18"/>
                <w:szCs w:val="18"/>
                <w:lang w:val="en-US"/>
              </w:rPr>
            </w:pPr>
            <w:r w:rsidRPr="00FA148E">
              <w:rPr>
                <w:rFonts w:ascii="Ebrima" w:eastAsia="ヒラギノ角ゴ Pro W3" w:hAnsi="Ebrima" w:cs="Times New Roman"/>
                <w:b/>
                <w:color w:val="525252"/>
                <w:sz w:val="18"/>
                <w:szCs w:val="18"/>
                <w:lang w:val="en-US"/>
              </w:rPr>
              <w:t>Desirable</w:t>
            </w:r>
          </w:p>
        </w:tc>
      </w:tr>
      <w:tr w:rsidR="00682B28" w:rsidRPr="00DC0581" w14:paraId="77053010" w14:textId="77777777" w:rsidTr="00D855BE">
        <w:trPr>
          <w:cantSplit/>
          <w:trHeight w:val="1123"/>
        </w:trPr>
        <w:tc>
          <w:tcPr>
            <w:tcW w:w="2159" w:type="dxa"/>
            <w:shd w:val="clear" w:color="auto" w:fill="FFFFFF"/>
            <w:tcMar>
              <w:top w:w="100" w:type="dxa"/>
              <w:left w:w="100" w:type="dxa"/>
              <w:bottom w:w="100" w:type="dxa"/>
              <w:right w:w="100" w:type="dxa"/>
            </w:tcMar>
          </w:tcPr>
          <w:p w14:paraId="1DE49FD6" w14:textId="77777777" w:rsidR="00682B28" w:rsidRPr="00FA148E" w:rsidRDefault="00682B28" w:rsidP="00E02FB0">
            <w:pPr>
              <w:spacing w:after="0" w:line="240" w:lineRule="auto"/>
              <w:rPr>
                <w:rFonts w:ascii="Ebrima" w:hAnsi="Ebrima"/>
              </w:rPr>
            </w:pPr>
            <w:r w:rsidRPr="00FA148E">
              <w:rPr>
                <w:rFonts w:ascii="Ebrima" w:hAnsi="Ebrima"/>
              </w:rPr>
              <w:t>Specific qualifications &amp; experience</w:t>
            </w:r>
          </w:p>
        </w:tc>
        <w:tc>
          <w:tcPr>
            <w:tcW w:w="5391" w:type="dxa"/>
            <w:shd w:val="clear" w:color="auto" w:fill="FFFFFF"/>
          </w:tcPr>
          <w:p w14:paraId="66D494F4" w14:textId="77777777" w:rsidR="00682B28" w:rsidRPr="00EA4E26" w:rsidRDefault="00682B28" w:rsidP="00E02FB0">
            <w:pPr>
              <w:spacing w:after="0" w:line="240" w:lineRule="auto"/>
              <w:rPr>
                <w:rFonts w:ascii="Ebrima" w:hAnsi="Ebrima" w:cs="Times New Roman"/>
                <w:kern w:val="0"/>
              </w:rPr>
            </w:pPr>
            <w:r w:rsidRPr="00EA4E26">
              <w:rPr>
                <w:rFonts w:ascii="Ebrima" w:hAnsi="Ebrima" w:cs="Times New Roman"/>
                <w:kern w:val="0"/>
              </w:rPr>
              <w:t>Successful experience of administrative work in a busy school environment</w:t>
            </w:r>
          </w:p>
          <w:p w14:paraId="469E295F" w14:textId="05F3E8AE" w:rsidR="006E3B65" w:rsidRDefault="00682B28" w:rsidP="00E02FB0">
            <w:pPr>
              <w:spacing w:after="0" w:line="240" w:lineRule="auto"/>
              <w:rPr>
                <w:rFonts w:ascii="Ebrima" w:hAnsi="Ebrima" w:cs="Times New Roman"/>
                <w:kern w:val="0"/>
              </w:rPr>
            </w:pPr>
            <w:r>
              <w:rPr>
                <w:rFonts w:ascii="Ebrima" w:hAnsi="Ebrima" w:cs="Times New Roman"/>
                <w:kern w:val="0"/>
              </w:rPr>
              <w:t xml:space="preserve">Educated to </w:t>
            </w:r>
            <w:r w:rsidR="006E3B65">
              <w:rPr>
                <w:rFonts w:ascii="Ebrima" w:hAnsi="Ebrima" w:cs="Times New Roman"/>
                <w:kern w:val="0"/>
              </w:rPr>
              <w:t>GCSE level</w:t>
            </w:r>
          </w:p>
          <w:p w14:paraId="649EB37E" w14:textId="77777777" w:rsidR="00682B28" w:rsidRDefault="006E3B65" w:rsidP="006E3B65">
            <w:pPr>
              <w:spacing w:after="0" w:line="240" w:lineRule="auto"/>
              <w:rPr>
                <w:rFonts w:ascii="Ebrima" w:hAnsi="Ebrima" w:cs="Times New Roman"/>
                <w:kern w:val="0"/>
              </w:rPr>
            </w:pPr>
            <w:r>
              <w:rPr>
                <w:rFonts w:ascii="Ebrima" w:hAnsi="Ebrima" w:cs="Times New Roman"/>
                <w:kern w:val="0"/>
              </w:rPr>
              <w:t>Educated to A level</w:t>
            </w:r>
          </w:p>
          <w:p w14:paraId="0FF5E20A" w14:textId="77777777" w:rsidR="00381F1A" w:rsidRDefault="00381F1A" w:rsidP="006E3B65">
            <w:pPr>
              <w:spacing w:after="0" w:line="240" w:lineRule="auto"/>
              <w:rPr>
                <w:rFonts w:ascii="Ebrima" w:hAnsi="Ebrima" w:cs="Times New Roman"/>
                <w:kern w:val="0"/>
              </w:rPr>
            </w:pPr>
            <w:r>
              <w:rPr>
                <w:rFonts w:ascii="Ebrima" w:hAnsi="Ebrima" w:cs="Times New Roman"/>
                <w:kern w:val="0"/>
              </w:rPr>
              <w:t>Experience of finance working in a school environment</w:t>
            </w:r>
          </w:p>
          <w:p w14:paraId="6FCF2A41" w14:textId="442F2156" w:rsidR="00381F1A" w:rsidRPr="006E3B65" w:rsidRDefault="00815AFB" w:rsidP="006E3B65">
            <w:pPr>
              <w:spacing w:after="0" w:line="240" w:lineRule="auto"/>
              <w:rPr>
                <w:rFonts w:ascii="Ebrima" w:hAnsi="Ebrima" w:cs="Times New Roman"/>
                <w:kern w:val="0"/>
              </w:rPr>
            </w:pPr>
            <w:r>
              <w:rPr>
                <w:rFonts w:ascii="Ebrima" w:hAnsi="Ebrima" w:cs="Times New Roman"/>
                <w:kern w:val="0"/>
              </w:rPr>
              <w:t>Qualification in finance</w:t>
            </w:r>
          </w:p>
        </w:tc>
        <w:tc>
          <w:tcPr>
            <w:tcW w:w="1271" w:type="dxa"/>
            <w:shd w:val="clear" w:color="auto" w:fill="FFFFFF"/>
          </w:tcPr>
          <w:p w14:paraId="7994E729" w14:textId="77777777" w:rsidR="00682B28" w:rsidRPr="00FA148E" w:rsidRDefault="00682B28" w:rsidP="00E02FB0">
            <w:pPr>
              <w:pStyle w:val="NoSpacing"/>
              <w:rPr>
                <w:rFonts w:ascii="Ebrima" w:hAnsi="Ebrima"/>
                <w:noProof/>
                <w:sz w:val="22"/>
                <w:szCs w:val="22"/>
              </w:rPr>
            </w:pPr>
          </w:p>
          <w:p w14:paraId="6075114B" w14:textId="2878B84F" w:rsidR="00682B28" w:rsidRPr="00FA148E" w:rsidRDefault="00682B28" w:rsidP="00E02FB0">
            <w:pPr>
              <w:pStyle w:val="NoSpacing"/>
              <w:rPr>
                <w:rFonts w:ascii="Ebrima" w:hAnsi="Ebrima"/>
                <w:sz w:val="22"/>
                <w:szCs w:val="22"/>
              </w:rPr>
            </w:pPr>
          </w:p>
          <w:p w14:paraId="06255EC3" w14:textId="43AE381D" w:rsidR="00682B28" w:rsidRPr="00FA148E" w:rsidRDefault="00381F1A" w:rsidP="00E02FB0">
            <w:pPr>
              <w:pStyle w:val="NoSpacing"/>
              <w:rPr>
                <w:rFonts w:ascii="Ebrima" w:hAnsi="Ebrima"/>
                <w:sz w:val="22"/>
                <w:szCs w:val="22"/>
              </w:rPr>
            </w:pPr>
            <w:r w:rsidRPr="00FA148E">
              <w:rPr>
                <w:rFonts w:ascii="Ebrima" w:hAnsi="Ebrima"/>
                <w:noProof/>
                <w:sz w:val="22"/>
                <w:szCs w:val="22"/>
              </w:rPr>
              <w:drawing>
                <wp:inline distT="0" distB="0" distL="0" distR="0" wp14:anchorId="0DAB800A" wp14:editId="075BA866">
                  <wp:extent cx="146050" cy="133350"/>
                  <wp:effectExtent l="0" t="0" r="0" b="0"/>
                  <wp:docPr id="12"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62B1239F" w14:textId="74BCABD5" w:rsidR="00682B28" w:rsidRPr="00FA148E" w:rsidRDefault="00920020" w:rsidP="00E02FB0">
            <w:pPr>
              <w:pStyle w:val="NoSpacing"/>
              <w:rPr>
                <w:rFonts w:ascii="Ebrima" w:hAnsi="Ebrima"/>
                <w:noProof/>
                <w:sz w:val="22"/>
                <w:szCs w:val="22"/>
              </w:rPr>
            </w:pPr>
            <w:r>
              <w:rPr>
                <w:rFonts w:ascii="Ebrima" w:hAnsi="Ebrima"/>
                <w:noProof/>
                <w:sz w:val="22"/>
                <w:szCs w:val="22"/>
              </w:rPr>
              <w:drawing>
                <wp:inline distT="0" distB="0" distL="0" distR="0" wp14:anchorId="0518FC80" wp14:editId="2A9B771E">
                  <wp:extent cx="146050" cy="133350"/>
                  <wp:effectExtent l="0" t="0" r="6350" b="0"/>
                  <wp:docPr id="76" name="Picture 76"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40B08139" w14:textId="77777777" w:rsidR="00682B28" w:rsidRDefault="00682B28" w:rsidP="00E02FB0">
            <w:pPr>
              <w:pStyle w:val="NoSpacing"/>
              <w:rPr>
                <w:rFonts w:ascii="Ebrima" w:hAnsi="Ebrima"/>
                <w:noProof/>
                <w:sz w:val="22"/>
                <w:szCs w:val="22"/>
              </w:rPr>
            </w:pPr>
          </w:p>
          <w:p w14:paraId="4E5A4837" w14:textId="77777777" w:rsidR="00682B28" w:rsidRPr="00FA148E" w:rsidRDefault="00682B28" w:rsidP="00E02FB0">
            <w:pPr>
              <w:pStyle w:val="NoSpacing"/>
              <w:rPr>
                <w:rFonts w:ascii="Ebrima" w:hAnsi="Ebrima"/>
                <w:noProof/>
                <w:sz w:val="22"/>
                <w:szCs w:val="22"/>
              </w:rPr>
            </w:pPr>
          </w:p>
          <w:p w14:paraId="78913E05" w14:textId="1930880E" w:rsidR="00B94D62" w:rsidRPr="00FA148E" w:rsidRDefault="00815AFB" w:rsidP="00815AFB">
            <w:pPr>
              <w:pStyle w:val="NoSpacing"/>
              <w:rPr>
                <w:rFonts w:ascii="Ebrima" w:hAnsi="Ebrima"/>
                <w:sz w:val="22"/>
                <w:szCs w:val="22"/>
              </w:rPr>
            </w:pPr>
            <w:r>
              <w:rPr>
                <w:rFonts w:ascii="Ebrima" w:hAnsi="Ebrima"/>
                <w:noProof/>
                <w:sz w:val="22"/>
                <w:szCs w:val="22"/>
              </w:rPr>
              <w:drawing>
                <wp:inline distT="0" distB="0" distL="0" distR="0" wp14:anchorId="10308E3F" wp14:editId="31CDC6E0">
                  <wp:extent cx="146050" cy="133350"/>
                  <wp:effectExtent l="0" t="0" r="6350" b="0"/>
                  <wp:docPr id="1271507651" name="Picture 1271507651"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r>
              <w:rPr>
                <w:rFonts w:ascii="Ebrima" w:hAnsi="Ebrima"/>
                <w:sz w:val="22"/>
                <w:szCs w:val="22"/>
              </w:rPr>
              <w:t xml:space="preserve">    </w:t>
            </w:r>
            <w:r>
              <w:rPr>
                <w:rFonts w:ascii="Ebrima" w:hAnsi="Ebrima"/>
                <w:noProof/>
                <w:sz w:val="22"/>
                <w:szCs w:val="22"/>
              </w:rPr>
              <w:t xml:space="preserve">  </w:t>
            </w:r>
            <w:r>
              <w:rPr>
                <w:rFonts w:ascii="Ebrima" w:hAnsi="Ebrima"/>
                <w:sz w:val="22"/>
                <w:szCs w:val="22"/>
              </w:rPr>
              <w:t xml:space="preserve"> </w:t>
            </w:r>
            <w:r>
              <w:rPr>
                <w:rFonts w:ascii="Ebrima" w:hAnsi="Ebrima"/>
                <w:noProof/>
                <w:sz w:val="22"/>
                <w:szCs w:val="22"/>
              </w:rPr>
              <w:drawing>
                <wp:inline distT="0" distB="0" distL="0" distR="0" wp14:anchorId="29AA2BC1" wp14:editId="005D5D04">
                  <wp:extent cx="146050" cy="133350"/>
                  <wp:effectExtent l="0" t="0" r="6350" b="0"/>
                  <wp:docPr id="141538050" name="Picture 141538050"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r>
              <w:rPr>
                <w:rFonts w:ascii="Ebrima" w:hAnsi="Ebrima"/>
                <w:sz w:val="22"/>
                <w:szCs w:val="22"/>
              </w:rPr>
              <w:t xml:space="preserve">        </w:t>
            </w:r>
            <w:r>
              <w:rPr>
                <w:rFonts w:ascii="Ebrima" w:hAnsi="Ebrima"/>
                <w:noProof/>
                <w:sz w:val="22"/>
                <w:szCs w:val="22"/>
              </w:rPr>
              <w:drawing>
                <wp:inline distT="0" distB="0" distL="0" distR="0" wp14:anchorId="216269D4" wp14:editId="5782B3F8">
                  <wp:extent cx="146050" cy="133350"/>
                  <wp:effectExtent l="0" t="0" r="6350" b="0"/>
                  <wp:docPr id="821529532" name="Picture 821529532"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r>
              <w:rPr>
                <w:rFonts w:ascii="Ebrima" w:hAnsi="Ebrima"/>
                <w:sz w:val="22"/>
                <w:szCs w:val="22"/>
              </w:rPr>
              <w:t xml:space="preserve">              </w:t>
            </w:r>
          </w:p>
        </w:tc>
      </w:tr>
      <w:tr w:rsidR="00682B28" w:rsidRPr="00DC0581" w14:paraId="5D10FCAD" w14:textId="77777777" w:rsidTr="00D855BE">
        <w:trPr>
          <w:cantSplit/>
          <w:trHeight w:val="349"/>
        </w:trPr>
        <w:tc>
          <w:tcPr>
            <w:tcW w:w="2159" w:type="dxa"/>
            <w:shd w:val="clear" w:color="auto" w:fill="FFFFFF"/>
            <w:tcMar>
              <w:top w:w="100" w:type="dxa"/>
              <w:left w:w="100" w:type="dxa"/>
              <w:bottom w:w="100" w:type="dxa"/>
              <w:right w:w="100" w:type="dxa"/>
            </w:tcMar>
          </w:tcPr>
          <w:p w14:paraId="1D11C588" w14:textId="77777777" w:rsidR="00682B28" w:rsidRPr="00FA148E" w:rsidRDefault="00682B28" w:rsidP="00E02FB0">
            <w:pPr>
              <w:spacing w:after="0" w:line="240" w:lineRule="auto"/>
              <w:rPr>
                <w:rFonts w:ascii="Ebrima" w:hAnsi="Ebrima"/>
              </w:rPr>
            </w:pPr>
            <w:r w:rsidRPr="00FA148E">
              <w:rPr>
                <w:rFonts w:ascii="Ebrima" w:hAnsi="Ebrima"/>
              </w:rPr>
              <w:t>Knowledge of relevant Procedures</w:t>
            </w:r>
          </w:p>
        </w:tc>
        <w:tc>
          <w:tcPr>
            <w:tcW w:w="5391" w:type="dxa"/>
            <w:shd w:val="clear" w:color="auto" w:fill="FFFFFF"/>
          </w:tcPr>
          <w:p w14:paraId="4DD3C5A7" w14:textId="77777777" w:rsidR="00682B28" w:rsidRDefault="00682B28" w:rsidP="00E02FB0">
            <w:pPr>
              <w:spacing w:after="0" w:line="240" w:lineRule="auto"/>
              <w:rPr>
                <w:rFonts w:ascii="Ebrima" w:hAnsi="Ebrima"/>
              </w:rPr>
            </w:pPr>
            <w:r w:rsidRPr="00FA148E">
              <w:rPr>
                <w:rFonts w:ascii="Ebrima" w:hAnsi="Ebrima"/>
              </w:rPr>
              <w:t xml:space="preserve">Working knowledge of general school policies and procedures </w:t>
            </w:r>
          </w:p>
          <w:p w14:paraId="505269F0" w14:textId="77777777" w:rsidR="00682B28" w:rsidRPr="00FA148E" w:rsidRDefault="00682B28" w:rsidP="00E02FB0">
            <w:pPr>
              <w:spacing w:after="0" w:line="240" w:lineRule="auto"/>
              <w:rPr>
                <w:rFonts w:ascii="Ebrima" w:hAnsi="Ebrima"/>
              </w:rPr>
            </w:pPr>
            <w:r w:rsidRPr="00FA148E">
              <w:rPr>
                <w:rFonts w:ascii="Ebrima" w:hAnsi="Ebrima"/>
              </w:rPr>
              <w:t>Understanding of School environment</w:t>
            </w:r>
          </w:p>
        </w:tc>
        <w:tc>
          <w:tcPr>
            <w:tcW w:w="1271" w:type="dxa"/>
            <w:shd w:val="clear" w:color="auto" w:fill="FFFFFF"/>
          </w:tcPr>
          <w:p w14:paraId="04B706F7" w14:textId="77777777" w:rsidR="00682B28" w:rsidRDefault="00682B28" w:rsidP="00E02FB0">
            <w:pPr>
              <w:spacing w:after="0" w:line="240" w:lineRule="auto"/>
              <w:rPr>
                <w:rFonts w:ascii="Ebrima" w:hAnsi="Ebrima"/>
                <w:noProof/>
              </w:rPr>
            </w:pPr>
          </w:p>
          <w:p w14:paraId="7C92DEFC" w14:textId="77777777" w:rsidR="00682B28" w:rsidRPr="00FA148E" w:rsidRDefault="00682B28" w:rsidP="00E02FB0">
            <w:pPr>
              <w:spacing w:after="0" w:line="240" w:lineRule="auto"/>
              <w:rPr>
                <w:rFonts w:ascii="Ebrima" w:hAnsi="Ebrima"/>
                <w:noProof/>
              </w:rPr>
            </w:pPr>
          </w:p>
          <w:p w14:paraId="29815EA9" w14:textId="77777777" w:rsidR="00682B28" w:rsidRPr="00FA148E" w:rsidRDefault="00682B28" w:rsidP="00E02FB0">
            <w:pPr>
              <w:spacing w:after="0" w:line="240" w:lineRule="auto"/>
              <w:rPr>
                <w:rFonts w:ascii="Ebrima" w:hAnsi="Ebrima"/>
                <w:noProof/>
              </w:rPr>
            </w:pPr>
            <w:r w:rsidRPr="00FA148E">
              <w:rPr>
                <w:rFonts w:ascii="Ebrima" w:hAnsi="Ebrima"/>
                <w:noProof/>
              </w:rPr>
              <w:drawing>
                <wp:inline distT="0" distB="0" distL="0" distR="0" wp14:anchorId="79BEBB78" wp14:editId="252AE507">
                  <wp:extent cx="146050" cy="133350"/>
                  <wp:effectExtent l="0" t="0" r="0" b="0"/>
                  <wp:docPr id="36"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63194FA3" w14:textId="77777777" w:rsidR="00682B28" w:rsidRPr="00FA148E" w:rsidRDefault="00682B28" w:rsidP="00E02FB0">
            <w:pPr>
              <w:spacing w:after="0" w:line="240" w:lineRule="auto"/>
              <w:rPr>
                <w:rFonts w:ascii="Ebrima" w:hAnsi="Ebrima"/>
              </w:rPr>
            </w:pPr>
            <w:r w:rsidRPr="00FA148E">
              <w:rPr>
                <w:rFonts w:ascii="Ebrima" w:hAnsi="Ebrima"/>
                <w:noProof/>
              </w:rPr>
              <w:drawing>
                <wp:anchor distT="0" distB="0" distL="114300" distR="114300" simplePos="0" relativeHeight="251659264" behindDoc="1" locked="0" layoutInCell="1" allowOverlap="1" wp14:anchorId="79A10FE3" wp14:editId="32EB6935">
                  <wp:simplePos x="0" y="0"/>
                  <wp:positionH relativeFrom="column">
                    <wp:posOffset>65405</wp:posOffset>
                  </wp:positionH>
                  <wp:positionV relativeFrom="paragraph">
                    <wp:posOffset>42545</wp:posOffset>
                  </wp:positionV>
                  <wp:extent cx="143510" cy="133350"/>
                  <wp:effectExtent l="0" t="0" r="0" b="0"/>
                  <wp:wrapTight wrapText="bothSides">
                    <wp:wrapPolygon edited="0">
                      <wp:start x="10131" y="21600"/>
                      <wp:lineTo x="21600" y="9257"/>
                      <wp:lineTo x="21600" y="3086"/>
                      <wp:lineTo x="7264" y="3086"/>
                      <wp:lineTo x="1529" y="15429"/>
                      <wp:lineTo x="1529" y="21600"/>
                      <wp:lineTo x="10131" y="21600"/>
                    </wp:wrapPolygon>
                  </wp:wrapTight>
                  <wp:docPr id="68" name="Picture 41"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clker.com/cliparts/s/1/v/q/p/N/black-check-mark-m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43510" cy="133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2B28" w:rsidRPr="00DC0581" w14:paraId="6734E1B0" w14:textId="77777777" w:rsidTr="00D855BE">
        <w:trPr>
          <w:cantSplit/>
          <w:trHeight w:val="22"/>
        </w:trPr>
        <w:tc>
          <w:tcPr>
            <w:tcW w:w="2159" w:type="dxa"/>
            <w:shd w:val="clear" w:color="auto" w:fill="FFFFFF"/>
            <w:tcMar>
              <w:top w:w="100" w:type="dxa"/>
              <w:left w:w="100" w:type="dxa"/>
              <w:bottom w:w="100" w:type="dxa"/>
              <w:right w:w="100" w:type="dxa"/>
            </w:tcMar>
          </w:tcPr>
          <w:p w14:paraId="6FBA583B" w14:textId="77777777" w:rsidR="00682B28" w:rsidRPr="00FA148E" w:rsidRDefault="00682B28" w:rsidP="00E02FB0">
            <w:pPr>
              <w:spacing w:after="0" w:line="240" w:lineRule="auto"/>
              <w:rPr>
                <w:rFonts w:ascii="Ebrima" w:hAnsi="Ebrima"/>
              </w:rPr>
            </w:pPr>
            <w:r w:rsidRPr="00FA148E">
              <w:rPr>
                <w:rFonts w:ascii="Ebrima" w:hAnsi="Ebrima"/>
              </w:rPr>
              <w:t>Literacy</w:t>
            </w:r>
            <w:r w:rsidRPr="00FA148E">
              <w:rPr>
                <w:rFonts w:ascii="Ebrima" w:hAnsi="Ebrima"/>
              </w:rPr>
              <w:tab/>
            </w:r>
          </w:p>
        </w:tc>
        <w:tc>
          <w:tcPr>
            <w:tcW w:w="5391" w:type="dxa"/>
            <w:shd w:val="clear" w:color="auto" w:fill="FFFFFF"/>
          </w:tcPr>
          <w:p w14:paraId="5AD7B20A" w14:textId="1969A661" w:rsidR="00682B28" w:rsidRPr="00FA148E" w:rsidRDefault="00682B28" w:rsidP="00E02FB0">
            <w:pPr>
              <w:spacing w:after="0" w:line="240" w:lineRule="auto"/>
              <w:rPr>
                <w:rFonts w:ascii="Ebrima" w:hAnsi="Ebrima"/>
              </w:rPr>
            </w:pPr>
            <w:r>
              <w:rPr>
                <w:rFonts w:ascii="Ebrima" w:hAnsi="Ebrima"/>
              </w:rPr>
              <w:t>Very good</w:t>
            </w:r>
            <w:r w:rsidRPr="00FA148E">
              <w:rPr>
                <w:rFonts w:ascii="Ebrima" w:hAnsi="Ebrima"/>
              </w:rPr>
              <w:t xml:space="preserve"> reading</w:t>
            </w:r>
            <w:r w:rsidR="006B25D5">
              <w:rPr>
                <w:rFonts w:ascii="Ebrima" w:hAnsi="Ebrima"/>
              </w:rPr>
              <w:t>,</w:t>
            </w:r>
            <w:r w:rsidRPr="00FA148E">
              <w:rPr>
                <w:rFonts w:ascii="Ebrima" w:hAnsi="Ebrima"/>
              </w:rPr>
              <w:t xml:space="preserve"> writing </w:t>
            </w:r>
            <w:r w:rsidR="006B25D5">
              <w:rPr>
                <w:rFonts w:ascii="Ebrima" w:hAnsi="Ebrima"/>
              </w:rPr>
              <w:t xml:space="preserve">and oral communication </w:t>
            </w:r>
            <w:r w:rsidRPr="00FA148E">
              <w:rPr>
                <w:rFonts w:ascii="Ebrima" w:hAnsi="Ebrima"/>
              </w:rPr>
              <w:t>skills</w:t>
            </w:r>
          </w:p>
        </w:tc>
        <w:tc>
          <w:tcPr>
            <w:tcW w:w="1271" w:type="dxa"/>
            <w:shd w:val="clear" w:color="auto" w:fill="FFFFFF"/>
          </w:tcPr>
          <w:p w14:paraId="1FD604F9" w14:textId="77777777" w:rsidR="00682B28" w:rsidRPr="00FA148E" w:rsidRDefault="00682B28" w:rsidP="00E02FB0">
            <w:pPr>
              <w:spacing w:after="0" w:line="240" w:lineRule="auto"/>
              <w:rPr>
                <w:rFonts w:ascii="Ebrima" w:hAnsi="Ebrima"/>
                <w:noProof/>
              </w:rPr>
            </w:pPr>
            <w:r w:rsidRPr="00FA148E">
              <w:rPr>
                <w:rFonts w:ascii="Ebrima" w:hAnsi="Ebrima"/>
                <w:noProof/>
              </w:rPr>
              <w:drawing>
                <wp:inline distT="0" distB="0" distL="0" distR="0" wp14:anchorId="0C2FE5E8" wp14:editId="2493ABFB">
                  <wp:extent cx="146050" cy="133350"/>
                  <wp:effectExtent l="0" t="0" r="0" b="0"/>
                  <wp:docPr id="50"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7089880A" w14:textId="77777777" w:rsidR="00682B28" w:rsidRPr="00FA148E" w:rsidRDefault="00682B28" w:rsidP="00E02FB0">
            <w:pPr>
              <w:spacing w:after="0" w:line="240" w:lineRule="auto"/>
              <w:rPr>
                <w:rFonts w:ascii="Ebrima" w:hAnsi="Ebrima"/>
              </w:rPr>
            </w:pPr>
          </w:p>
        </w:tc>
      </w:tr>
      <w:tr w:rsidR="00682B28" w:rsidRPr="00DC0581" w14:paraId="02EB272B" w14:textId="77777777" w:rsidTr="00D855BE">
        <w:trPr>
          <w:cantSplit/>
          <w:trHeight w:val="22"/>
        </w:trPr>
        <w:tc>
          <w:tcPr>
            <w:tcW w:w="2159" w:type="dxa"/>
            <w:shd w:val="clear" w:color="auto" w:fill="FFFFFF"/>
            <w:tcMar>
              <w:top w:w="100" w:type="dxa"/>
              <w:left w:w="100" w:type="dxa"/>
              <w:bottom w:w="100" w:type="dxa"/>
              <w:right w:w="100" w:type="dxa"/>
            </w:tcMar>
          </w:tcPr>
          <w:p w14:paraId="72C31917" w14:textId="77777777" w:rsidR="00682B28" w:rsidRPr="00FA148E" w:rsidRDefault="00682B28" w:rsidP="00E02FB0">
            <w:pPr>
              <w:spacing w:after="0" w:line="240" w:lineRule="auto"/>
              <w:rPr>
                <w:rFonts w:ascii="Ebrima" w:hAnsi="Ebrima"/>
              </w:rPr>
            </w:pPr>
            <w:r w:rsidRPr="00FA148E">
              <w:rPr>
                <w:rFonts w:ascii="Ebrima" w:hAnsi="Ebrima"/>
              </w:rPr>
              <w:t>Numeracy</w:t>
            </w:r>
          </w:p>
        </w:tc>
        <w:tc>
          <w:tcPr>
            <w:tcW w:w="5391" w:type="dxa"/>
            <w:shd w:val="clear" w:color="auto" w:fill="FFFFFF"/>
          </w:tcPr>
          <w:p w14:paraId="41A686BC" w14:textId="77777777" w:rsidR="00682B28" w:rsidRPr="00FA148E" w:rsidRDefault="00682B28" w:rsidP="00E02FB0">
            <w:pPr>
              <w:spacing w:after="0" w:line="240" w:lineRule="auto"/>
              <w:rPr>
                <w:rFonts w:ascii="Ebrima" w:hAnsi="Ebrima"/>
              </w:rPr>
            </w:pPr>
            <w:r>
              <w:rPr>
                <w:rFonts w:ascii="Ebrima" w:hAnsi="Ebrima"/>
              </w:rPr>
              <w:t>Good</w:t>
            </w:r>
            <w:r w:rsidRPr="00FA148E">
              <w:rPr>
                <w:rFonts w:ascii="Ebrima" w:hAnsi="Ebrima"/>
              </w:rPr>
              <w:t xml:space="preserve"> numeracy skills and an ability to undertake </w:t>
            </w:r>
            <w:r>
              <w:rPr>
                <w:rFonts w:ascii="Ebrima" w:hAnsi="Ebrima"/>
              </w:rPr>
              <w:t xml:space="preserve">accurate </w:t>
            </w:r>
            <w:r w:rsidRPr="00FA148E">
              <w:rPr>
                <w:rFonts w:ascii="Ebrima" w:hAnsi="Ebrima"/>
              </w:rPr>
              <w:t>calculations</w:t>
            </w:r>
          </w:p>
        </w:tc>
        <w:tc>
          <w:tcPr>
            <w:tcW w:w="1271" w:type="dxa"/>
            <w:shd w:val="clear" w:color="auto" w:fill="FFFFFF"/>
          </w:tcPr>
          <w:p w14:paraId="2C8BAC0C" w14:textId="77777777" w:rsidR="00682B28" w:rsidRPr="00FA148E" w:rsidRDefault="00682B28" w:rsidP="00E02FB0">
            <w:pPr>
              <w:spacing w:after="0" w:line="240" w:lineRule="auto"/>
              <w:rPr>
                <w:rFonts w:ascii="Ebrima" w:hAnsi="Ebrima"/>
              </w:rPr>
            </w:pPr>
            <w:r w:rsidRPr="00FA148E">
              <w:rPr>
                <w:rFonts w:ascii="Ebrima" w:hAnsi="Ebrima"/>
                <w:noProof/>
              </w:rPr>
              <w:drawing>
                <wp:inline distT="0" distB="0" distL="0" distR="0" wp14:anchorId="50398696" wp14:editId="49ED107E">
                  <wp:extent cx="146050" cy="133350"/>
                  <wp:effectExtent l="0" t="0" r="0" b="0"/>
                  <wp:docPr id="51"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0554025C" w14:textId="77777777" w:rsidR="00682B28" w:rsidRPr="00FA148E" w:rsidRDefault="00682B28" w:rsidP="00E02FB0">
            <w:pPr>
              <w:spacing w:after="0" w:line="240" w:lineRule="auto"/>
              <w:rPr>
                <w:rFonts w:ascii="Ebrima" w:hAnsi="Ebrima"/>
              </w:rPr>
            </w:pPr>
          </w:p>
        </w:tc>
      </w:tr>
      <w:tr w:rsidR="00682B28" w:rsidRPr="00DC0581" w14:paraId="5C62D285" w14:textId="77777777" w:rsidTr="00D855BE">
        <w:trPr>
          <w:cantSplit/>
          <w:trHeight w:val="59"/>
        </w:trPr>
        <w:tc>
          <w:tcPr>
            <w:tcW w:w="2159" w:type="dxa"/>
            <w:shd w:val="clear" w:color="auto" w:fill="FFFFFF"/>
            <w:tcMar>
              <w:top w:w="100" w:type="dxa"/>
              <w:left w:w="100" w:type="dxa"/>
              <w:bottom w:w="100" w:type="dxa"/>
              <w:right w:w="100" w:type="dxa"/>
            </w:tcMar>
          </w:tcPr>
          <w:p w14:paraId="124A4263" w14:textId="77777777" w:rsidR="00682B28" w:rsidRPr="00FA148E" w:rsidRDefault="00682B28" w:rsidP="00E02FB0">
            <w:pPr>
              <w:spacing w:after="0" w:line="240" w:lineRule="auto"/>
              <w:rPr>
                <w:rFonts w:ascii="Ebrima" w:hAnsi="Ebrima"/>
              </w:rPr>
            </w:pPr>
            <w:r w:rsidRPr="00FA148E">
              <w:rPr>
                <w:rFonts w:ascii="Ebrima" w:hAnsi="Ebrima"/>
              </w:rPr>
              <w:lastRenderedPageBreak/>
              <w:t>Technology</w:t>
            </w:r>
          </w:p>
        </w:tc>
        <w:tc>
          <w:tcPr>
            <w:tcW w:w="5391" w:type="dxa"/>
            <w:shd w:val="clear" w:color="auto" w:fill="FFFFFF"/>
          </w:tcPr>
          <w:p w14:paraId="45E1986C" w14:textId="77777777" w:rsidR="00682B28" w:rsidRPr="00EA4E26" w:rsidRDefault="00682B28" w:rsidP="00E02FB0">
            <w:pPr>
              <w:spacing w:after="0" w:line="240" w:lineRule="auto"/>
              <w:rPr>
                <w:rFonts w:ascii="Ebrima" w:hAnsi="Ebrima" w:cs="Times New Roman"/>
                <w:kern w:val="0"/>
              </w:rPr>
            </w:pPr>
            <w:r w:rsidRPr="00EA4E26">
              <w:rPr>
                <w:rFonts w:ascii="Ebrima" w:hAnsi="Ebrima" w:cs="Times New Roman"/>
                <w:kern w:val="0"/>
              </w:rPr>
              <w:t>Ability to use photocopier</w:t>
            </w:r>
          </w:p>
          <w:p w14:paraId="7AA14A83" w14:textId="77777777" w:rsidR="00682B28" w:rsidRPr="00FA148E" w:rsidRDefault="00682B28" w:rsidP="00E02FB0">
            <w:pPr>
              <w:spacing w:after="0" w:line="240" w:lineRule="auto"/>
              <w:rPr>
                <w:rFonts w:ascii="Ebrima" w:hAnsi="Ebrima"/>
              </w:rPr>
            </w:pPr>
            <w:r w:rsidRPr="00FA148E">
              <w:rPr>
                <w:rFonts w:ascii="Ebrima" w:hAnsi="Ebrima" w:cs="Times New Roman"/>
                <w:kern w:val="0"/>
              </w:rPr>
              <w:t>Ability to use word processor, databases and other IT applications</w:t>
            </w:r>
          </w:p>
        </w:tc>
        <w:tc>
          <w:tcPr>
            <w:tcW w:w="1271" w:type="dxa"/>
            <w:shd w:val="clear" w:color="auto" w:fill="FFFFFF"/>
          </w:tcPr>
          <w:p w14:paraId="559007A6" w14:textId="77777777" w:rsidR="0038643A" w:rsidRDefault="0038643A" w:rsidP="006B25D5">
            <w:pPr>
              <w:pStyle w:val="ListParagraph"/>
              <w:numPr>
                <w:ilvl w:val="0"/>
                <w:numId w:val="12"/>
              </w:numPr>
              <w:spacing w:after="0" w:line="240" w:lineRule="auto"/>
              <w:rPr>
                <w:rFonts w:ascii="Ebrima" w:hAnsi="Ebrima"/>
              </w:rPr>
            </w:pPr>
          </w:p>
          <w:p w14:paraId="18B47748" w14:textId="2CFA718B" w:rsidR="00682B28" w:rsidRPr="006B25D5" w:rsidRDefault="00682B28" w:rsidP="006B25D5">
            <w:pPr>
              <w:pStyle w:val="ListParagraph"/>
              <w:numPr>
                <w:ilvl w:val="0"/>
                <w:numId w:val="12"/>
              </w:numPr>
              <w:spacing w:after="0" w:line="240" w:lineRule="auto"/>
              <w:rPr>
                <w:rFonts w:ascii="Ebrima" w:hAnsi="Ebrima"/>
              </w:rPr>
            </w:pPr>
          </w:p>
        </w:tc>
        <w:tc>
          <w:tcPr>
            <w:tcW w:w="1134" w:type="dxa"/>
            <w:shd w:val="clear" w:color="auto" w:fill="FFFFFF"/>
          </w:tcPr>
          <w:p w14:paraId="5E50CA04" w14:textId="77777777" w:rsidR="00682B28" w:rsidRPr="006B25D5" w:rsidRDefault="00682B28" w:rsidP="0038643A">
            <w:pPr>
              <w:pStyle w:val="ListParagraph"/>
              <w:spacing w:after="0" w:line="240" w:lineRule="auto"/>
              <w:rPr>
                <w:rFonts w:ascii="Ebrima" w:hAnsi="Ebrima"/>
              </w:rPr>
            </w:pPr>
          </w:p>
        </w:tc>
      </w:tr>
      <w:tr w:rsidR="00682B28" w14:paraId="00AE15CF" w14:textId="77777777" w:rsidTr="00E02FB0">
        <w:trPr>
          <w:cantSplit/>
          <w:trHeight w:val="20"/>
          <w:tblHeader/>
        </w:trPr>
        <w:tc>
          <w:tcPr>
            <w:tcW w:w="9955" w:type="dxa"/>
            <w:gridSpan w:val="4"/>
            <w:shd w:val="clear" w:color="auto" w:fill="F2CEED" w:themeFill="accent5" w:themeFillTint="33"/>
            <w:tcMar>
              <w:top w:w="100" w:type="dxa"/>
              <w:left w:w="100" w:type="dxa"/>
              <w:bottom w:w="100" w:type="dxa"/>
              <w:right w:w="100" w:type="dxa"/>
            </w:tcMar>
          </w:tcPr>
          <w:p w14:paraId="563314B4" w14:textId="77777777" w:rsidR="00682B28" w:rsidRPr="00FA148E" w:rsidRDefault="00682B28" w:rsidP="00E02FB0">
            <w:pPr>
              <w:spacing w:after="0" w:line="240" w:lineRule="auto"/>
              <w:jc w:val="center"/>
              <w:rPr>
                <w:rFonts w:ascii="Ebrima" w:hAnsi="Ebrima"/>
              </w:rPr>
            </w:pPr>
            <w:r w:rsidRPr="00FF6044">
              <w:rPr>
                <w:rFonts w:ascii="Ebrima" w:eastAsia="ヒラギノ角ゴ Pro W3" w:hAnsi="Ebrima" w:cs="Times New Roman"/>
                <w:b/>
                <w:lang w:val="en-US"/>
              </w:rPr>
              <w:t>Communication</w:t>
            </w:r>
          </w:p>
        </w:tc>
      </w:tr>
      <w:tr w:rsidR="00682B28" w:rsidRPr="00DC0581" w14:paraId="5C52519E" w14:textId="77777777" w:rsidTr="00D855BE">
        <w:trPr>
          <w:cantSplit/>
          <w:trHeight w:val="442"/>
        </w:trPr>
        <w:tc>
          <w:tcPr>
            <w:tcW w:w="2159" w:type="dxa"/>
            <w:shd w:val="clear" w:color="auto" w:fill="FFFFFF"/>
            <w:tcMar>
              <w:top w:w="100" w:type="dxa"/>
              <w:left w:w="100" w:type="dxa"/>
              <w:bottom w:w="100" w:type="dxa"/>
              <w:right w:w="100" w:type="dxa"/>
            </w:tcMar>
          </w:tcPr>
          <w:p w14:paraId="31876690" w14:textId="77777777" w:rsidR="00682B28" w:rsidRPr="00FA148E" w:rsidRDefault="00682B28" w:rsidP="00E02FB0">
            <w:pPr>
              <w:spacing w:after="0" w:line="240" w:lineRule="auto"/>
              <w:rPr>
                <w:rFonts w:ascii="Ebrima" w:hAnsi="Ebrima"/>
              </w:rPr>
            </w:pPr>
            <w:r w:rsidRPr="00FA148E">
              <w:rPr>
                <w:rFonts w:ascii="Ebrima" w:hAnsi="Ebrima"/>
              </w:rPr>
              <w:t>Written</w:t>
            </w:r>
          </w:p>
        </w:tc>
        <w:tc>
          <w:tcPr>
            <w:tcW w:w="5391" w:type="dxa"/>
          </w:tcPr>
          <w:p w14:paraId="32767D47" w14:textId="77777777" w:rsidR="00682B28" w:rsidRPr="00FA148E" w:rsidRDefault="00682B28" w:rsidP="00E02FB0">
            <w:pPr>
              <w:spacing w:after="0" w:line="240" w:lineRule="auto"/>
              <w:rPr>
                <w:rFonts w:ascii="Ebrima" w:hAnsi="Ebrima"/>
              </w:rPr>
            </w:pPr>
            <w:r w:rsidRPr="00FA148E">
              <w:rPr>
                <w:rFonts w:ascii="Ebrima" w:hAnsi="Ebrima"/>
              </w:rPr>
              <w:t>Ability to complete reports, forms and letters</w:t>
            </w:r>
          </w:p>
        </w:tc>
        <w:tc>
          <w:tcPr>
            <w:tcW w:w="1271" w:type="dxa"/>
            <w:shd w:val="clear" w:color="auto" w:fill="FFFFFF"/>
          </w:tcPr>
          <w:p w14:paraId="06B0DF68" w14:textId="77777777" w:rsidR="00682B28" w:rsidRPr="00FA148E" w:rsidRDefault="00682B28" w:rsidP="00E02FB0">
            <w:pPr>
              <w:spacing w:after="0" w:line="240" w:lineRule="auto"/>
              <w:rPr>
                <w:rFonts w:ascii="Ebrima" w:hAnsi="Ebrima"/>
              </w:rPr>
            </w:pPr>
            <w:r w:rsidRPr="00FA148E">
              <w:rPr>
                <w:rFonts w:ascii="Ebrima" w:hAnsi="Ebrima"/>
                <w:noProof/>
              </w:rPr>
              <w:drawing>
                <wp:inline distT="0" distB="0" distL="0" distR="0" wp14:anchorId="4906E595" wp14:editId="28A269D6">
                  <wp:extent cx="146050" cy="133350"/>
                  <wp:effectExtent l="0" t="0" r="0" b="0"/>
                  <wp:docPr id="53"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4A774301" w14:textId="77777777" w:rsidR="00682B28" w:rsidRPr="00FA148E" w:rsidRDefault="00682B28" w:rsidP="00E02FB0">
            <w:pPr>
              <w:spacing w:after="0" w:line="240" w:lineRule="auto"/>
              <w:rPr>
                <w:rFonts w:ascii="Ebrima" w:hAnsi="Ebrima"/>
              </w:rPr>
            </w:pPr>
          </w:p>
        </w:tc>
      </w:tr>
      <w:tr w:rsidR="00682B28" w:rsidRPr="00DC0581" w14:paraId="27650246" w14:textId="77777777" w:rsidTr="00D855BE">
        <w:trPr>
          <w:cantSplit/>
          <w:trHeight w:val="39"/>
        </w:trPr>
        <w:tc>
          <w:tcPr>
            <w:tcW w:w="2159" w:type="dxa"/>
            <w:shd w:val="clear" w:color="auto" w:fill="FFFFFF"/>
            <w:tcMar>
              <w:top w:w="100" w:type="dxa"/>
              <w:left w:w="100" w:type="dxa"/>
              <w:bottom w:w="100" w:type="dxa"/>
              <w:right w:w="100" w:type="dxa"/>
            </w:tcMar>
          </w:tcPr>
          <w:p w14:paraId="5D12113C" w14:textId="77777777" w:rsidR="00682B28" w:rsidRPr="00FA148E" w:rsidRDefault="00682B28" w:rsidP="00E02FB0">
            <w:pPr>
              <w:spacing w:after="0" w:line="240" w:lineRule="auto"/>
              <w:rPr>
                <w:rFonts w:ascii="Ebrima" w:hAnsi="Ebrima"/>
              </w:rPr>
            </w:pPr>
            <w:r w:rsidRPr="00FA148E">
              <w:rPr>
                <w:rFonts w:ascii="Ebrima" w:hAnsi="Ebrima"/>
              </w:rPr>
              <w:t>Verbal</w:t>
            </w:r>
          </w:p>
        </w:tc>
        <w:tc>
          <w:tcPr>
            <w:tcW w:w="5391" w:type="dxa"/>
          </w:tcPr>
          <w:p w14:paraId="192C07C9" w14:textId="77777777" w:rsidR="00682B28" w:rsidRPr="00FA148E" w:rsidRDefault="00682B28" w:rsidP="00E02FB0">
            <w:pPr>
              <w:pStyle w:val="NoSpacing"/>
              <w:rPr>
                <w:rFonts w:ascii="Ebrima" w:hAnsi="Ebrima"/>
                <w:sz w:val="22"/>
                <w:szCs w:val="22"/>
              </w:rPr>
            </w:pPr>
            <w:r w:rsidRPr="00FA148E">
              <w:rPr>
                <w:rFonts w:ascii="Ebrima" w:hAnsi="Ebrima"/>
                <w:sz w:val="22"/>
                <w:szCs w:val="22"/>
              </w:rPr>
              <w:t>Ability to exchange verbal information clearly and sensitively with children and adults</w:t>
            </w:r>
          </w:p>
        </w:tc>
        <w:tc>
          <w:tcPr>
            <w:tcW w:w="1271" w:type="dxa"/>
            <w:shd w:val="clear" w:color="auto" w:fill="FFFFFF"/>
          </w:tcPr>
          <w:p w14:paraId="49336D74" w14:textId="77777777" w:rsidR="00682B28" w:rsidRPr="00FA148E" w:rsidRDefault="00682B28" w:rsidP="00E02FB0">
            <w:pPr>
              <w:pStyle w:val="NoSpacing"/>
              <w:rPr>
                <w:rFonts w:ascii="Ebrima" w:hAnsi="Ebrima"/>
                <w:noProof/>
                <w:sz w:val="22"/>
                <w:szCs w:val="22"/>
              </w:rPr>
            </w:pPr>
            <w:r w:rsidRPr="00FA148E">
              <w:rPr>
                <w:rFonts w:ascii="Ebrima" w:hAnsi="Ebrima"/>
                <w:noProof/>
                <w:sz w:val="22"/>
                <w:szCs w:val="22"/>
              </w:rPr>
              <w:drawing>
                <wp:inline distT="0" distB="0" distL="0" distR="0" wp14:anchorId="79C2EF03" wp14:editId="46582FBD">
                  <wp:extent cx="146050" cy="133350"/>
                  <wp:effectExtent l="0" t="0" r="0" b="0"/>
                  <wp:docPr id="54"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54FAE743" w14:textId="77777777" w:rsidR="00682B28" w:rsidRPr="00FA148E" w:rsidRDefault="00682B28" w:rsidP="00E02FB0">
            <w:pPr>
              <w:pStyle w:val="NoSpacing"/>
              <w:rPr>
                <w:rFonts w:ascii="Ebrima" w:hAnsi="Ebrima"/>
                <w:sz w:val="22"/>
                <w:szCs w:val="22"/>
              </w:rPr>
            </w:pPr>
          </w:p>
        </w:tc>
        <w:tc>
          <w:tcPr>
            <w:tcW w:w="1134" w:type="dxa"/>
            <w:shd w:val="clear" w:color="auto" w:fill="FFFFFF"/>
          </w:tcPr>
          <w:p w14:paraId="3886D34D" w14:textId="77777777" w:rsidR="00682B28" w:rsidRPr="00FA148E" w:rsidRDefault="00682B28" w:rsidP="00E02FB0">
            <w:pPr>
              <w:pStyle w:val="NoSpacing"/>
              <w:rPr>
                <w:rFonts w:ascii="Ebrima" w:hAnsi="Ebrima"/>
                <w:sz w:val="22"/>
                <w:szCs w:val="22"/>
              </w:rPr>
            </w:pPr>
          </w:p>
        </w:tc>
      </w:tr>
      <w:tr w:rsidR="00682B28" w:rsidRPr="00DC0581" w14:paraId="75ADEC3B" w14:textId="77777777" w:rsidTr="00D855BE">
        <w:trPr>
          <w:cantSplit/>
          <w:trHeight w:val="39"/>
        </w:trPr>
        <w:tc>
          <w:tcPr>
            <w:tcW w:w="2159" w:type="dxa"/>
            <w:shd w:val="clear" w:color="auto" w:fill="FFFFFF"/>
            <w:tcMar>
              <w:top w:w="100" w:type="dxa"/>
              <w:left w:w="100" w:type="dxa"/>
              <w:bottom w:w="100" w:type="dxa"/>
              <w:right w:w="100" w:type="dxa"/>
            </w:tcMar>
          </w:tcPr>
          <w:p w14:paraId="6914EDFA" w14:textId="77777777" w:rsidR="00682B28" w:rsidRPr="00FA148E" w:rsidRDefault="00682B28" w:rsidP="00E02FB0">
            <w:pPr>
              <w:spacing w:after="0" w:line="240" w:lineRule="auto"/>
              <w:rPr>
                <w:rFonts w:ascii="Ebrima" w:hAnsi="Ebrima"/>
              </w:rPr>
            </w:pPr>
            <w:r w:rsidRPr="00FA148E">
              <w:rPr>
                <w:rFonts w:ascii="Ebrima" w:hAnsi="Ebrima"/>
              </w:rPr>
              <w:t>Languages</w:t>
            </w:r>
          </w:p>
        </w:tc>
        <w:tc>
          <w:tcPr>
            <w:tcW w:w="5391" w:type="dxa"/>
          </w:tcPr>
          <w:p w14:paraId="62FA72A6" w14:textId="77777777" w:rsidR="00682B28" w:rsidRPr="00FA148E" w:rsidRDefault="00682B28" w:rsidP="00E02FB0">
            <w:pPr>
              <w:spacing w:after="0" w:line="240" w:lineRule="auto"/>
              <w:rPr>
                <w:rFonts w:ascii="Ebrima" w:hAnsi="Ebrima"/>
              </w:rPr>
            </w:pPr>
            <w:r w:rsidRPr="00FA148E">
              <w:rPr>
                <w:rFonts w:ascii="Ebrima" w:hAnsi="Ebrima"/>
              </w:rPr>
              <w:t>Overcome communication barriers with children and adults</w:t>
            </w:r>
          </w:p>
        </w:tc>
        <w:tc>
          <w:tcPr>
            <w:tcW w:w="1271" w:type="dxa"/>
            <w:shd w:val="clear" w:color="auto" w:fill="FFFFFF"/>
          </w:tcPr>
          <w:p w14:paraId="3D0D3A8C" w14:textId="77777777" w:rsidR="00682B28" w:rsidRPr="00FA148E" w:rsidRDefault="00682B28" w:rsidP="00E02FB0">
            <w:pPr>
              <w:spacing w:after="0" w:line="240" w:lineRule="auto"/>
              <w:rPr>
                <w:rFonts w:ascii="Ebrima" w:hAnsi="Ebrima"/>
                <w:noProof/>
              </w:rPr>
            </w:pPr>
            <w:r w:rsidRPr="00FA148E">
              <w:rPr>
                <w:rFonts w:ascii="Ebrima" w:hAnsi="Ebrima"/>
                <w:noProof/>
              </w:rPr>
              <w:drawing>
                <wp:anchor distT="0" distB="0" distL="114300" distR="114300" simplePos="0" relativeHeight="251660288" behindDoc="1" locked="0" layoutInCell="1" allowOverlap="1" wp14:anchorId="402C43FF" wp14:editId="7D395B69">
                  <wp:simplePos x="0" y="0"/>
                  <wp:positionH relativeFrom="column">
                    <wp:posOffset>-9525</wp:posOffset>
                  </wp:positionH>
                  <wp:positionV relativeFrom="paragraph">
                    <wp:posOffset>194310</wp:posOffset>
                  </wp:positionV>
                  <wp:extent cx="123825" cy="114935"/>
                  <wp:effectExtent l="0" t="0" r="0" b="0"/>
                  <wp:wrapTight wrapText="bothSides">
                    <wp:wrapPolygon edited="0">
                      <wp:start x="11631" y="21600"/>
                      <wp:lineTo x="21600" y="7280"/>
                      <wp:lineTo x="21600" y="3699"/>
                      <wp:lineTo x="8308" y="3699"/>
                      <wp:lineTo x="1662" y="14440"/>
                      <wp:lineTo x="1662" y="21600"/>
                      <wp:lineTo x="11631" y="21600"/>
                    </wp:wrapPolygon>
                  </wp:wrapTight>
                  <wp:docPr id="55" name="Picture 44"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23825" cy="114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34" w:type="dxa"/>
            <w:shd w:val="clear" w:color="auto" w:fill="FFFFFF"/>
          </w:tcPr>
          <w:p w14:paraId="3F8BEA72" w14:textId="77777777" w:rsidR="00682B28" w:rsidRPr="00FA148E" w:rsidRDefault="00682B28" w:rsidP="00E02FB0">
            <w:pPr>
              <w:spacing w:after="0" w:line="240" w:lineRule="auto"/>
              <w:rPr>
                <w:rFonts w:ascii="Ebrima" w:hAnsi="Ebrima"/>
              </w:rPr>
            </w:pPr>
          </w:p>
        </w:tc>
      </w:tr>
      <w:tr w:rsidR="00682B28" w:rsidRPr="00DC0581" w14:paraId="1846D7A8" w14:textId="77777777" w:rsidTr="00D855BE">
        <w:trPr>
          <w:cantSplit/>
          <w:trHeight w:val="39"/>
        </w:trPr>
        <w:tc>
          <w:tcPr>
            <w:tcW w:w="2159" w:type="dxa"/>
            <w:shd w:val="clear" w:color="auto" w:fill="FFFFFF"/>
            <w:tcMar>
              <w:top w:w="100" w:type="dxa"/>
              <w:left w:w="100" w:type="dxa"/>
              <w:bottom w:w="100" w:type="dxa"/>
              <w:right w:w="100" w:type="dxa"/>
            </w:tcMar>
          </w:tcPr>
          <w:p w14:paraId="2C4C84F4" w14:textId="77777777" w:rsidR="00682B28" w:rsidRPr="00FA148E" w:rsidRDefault="00682B28" w:rsidP="00E02FB0">
            <w:pPr>
              <w:spacing w:after="0" w:line="240" w:lineRule="auto"/>
              <w:rPr>
                <w:rFonts w:ascii="Ebrima" w:hAnsi="Ebrima"/>
              </w:rPr>
            </w:pPr>
            <w:r w:rsidRPr="00FA148E">
              <w:rPr>
                <w:rFonts w:ascii="Ebrima" w:hAnsi="Ebrima"/>
              </w:rPr>
              <w:t>Negotiating</w:t>
            </w:r>
          </w:p>
        </w:tc>
        <w:tc>
          <w:tcPr>
            <w:tcW w:w="5391" w:type="dxa"/>
          </w:tcPr>
          <w:p w14:paraId="0E953F50" w14:textId="77777777" w:rsidR="00682B28" w:rsidRPr="00FA148E" w:rsidRDefault="00682B28" w:rsidP="00E02FB0">
            <w:pPr>
              <w:rPr>
                <w:rFonts w:ascii="Ebrima" w:hAnsi="Ebrima"/>
              </w:rPr>
            </w:pPr>
            <w:r w:rsidRPr="00FA148E">
              <w:rPr>
                <w:rFonts w:ascii="Ebrima" w:hAnsi="Ebrima"/>
              </w:rPr>
              <w:t>Ability to consult with colleagues in an effective way</w:t>
            </w:r>
          </w:p>
        </w:tc>
        <w:tc>
          <w:tcPr>
            <w:tcW w:w="1271" w:type="dxa"/>
            <w:shd w:val="clear" w:color="auto" w:fill="FFFFFF"/>
          </w:tcPr>
          <w:p w14:paraId="0EAA9C29" w14:textId="77777777" w:rsidR="00682B28" w:rsidRPr="00FA148E" w:rsidRDefault="00682B28" w:rsidP="00E02FB0">
            <w:pPr>
              <w:spacing w:after="0" w:line="240" w:lineRule="auto"/>
              <w:rPr>
                <w:rFonts w:ascii="Ebrima" w:hAnsi="Ebrima"/>
              </w:rPr>
            </w:pPr>
            <w:r w:rsidRPr="00FA148E">
              <w:rPr>
                <w:rFonts w:ascii="Ebrima" w:hAnsi="Ebrima"/>
                <w:noProof/>
              </w:rPr>
              <w:drawing>
                <wp:inline distT="0" distB="0" distL="0" distR="0" wp14:anchorId="1C74B9D1" wp14:editId="45094557">
                  <wp:extent cx="146050" cy="133350"/>
                  <wp:effectExtent l="0" t="0" r="0" b="0"/>
                  <wp:docPr id="56"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423577EF" w14:textId="77777777" w:rsidR="00682B28" w:rsidRPr="00FA148E" w:rsidRDefault="00682B28" w:rsidP="00E02FB0">
            <w:pPr>
              <w:spacing w:after="0" w:line="240" w:lineRule="auto"/>
              <w:rPr>
                <w:rFonts w:ascii="Ebrima" w:hAnsi="Ebrima"/>
              </w:rPr>
            </w:pPr>
          </w:p>
        </w:tc>
      </w:tr>
      <w:tr w:rsidR="00682B28" w14:paraId="5B7407CC" w14:textId="77777777" w:rsidTr="00E02FB0">
        <w:trPr>
          <w:cantSplit/>
          <w:trHeight w:val="348"/>
          <w:tblHeader/>
        </w:trPr>
        <w:tc>
          <w:tcPr>
            <w:tcW w:w="9955" w:type="dxa"/>
            <w:gridSpan w:val="4"/>
            <w:shd w:val="clear" w:color="auto" w:fill="F2CEED" w:themeFill="accent5" w:themeFillTint="33"/>
            <w:tcMar>
              <w:top w:w="100" w:type="dxa"/>
              <w:left w:w="100" w:type="dxa"/>
              <w:bottom w:w="100" w:type="dxa"/>
              <w:right w:w="100" w:type="dxa"/>
            </w:tcMar>
            <w:vAlign w:val="center"/>
          </w:tcPr>
          <w:p w14:paraId="70CBF49C" w14:textId="77777777" w:rsidR="00682B28" w:rsidRPr="00FA148E" w:rsidRDefault="00682B28" w:rsidP="00E02FB0">
            <w:pPr>
              <w:spacing w:after="0" w:line="240" w:lineRule="auto"/>
              <w:jc w:val="center"/>
              <w:rPr>
                <w:rFonts w:ascii="Ebrima" w:hAnsi="Ebrima"/>
              </w:rPr>
            </w:pPr>
            <w:r w:rsidRPr="00FF6044">
              <w:rPr>
                <w:rFonts w:ascii="Ebrima" w:eastAsia="ヒラギノ角ゴ Pro W3" w:hAnsi="Ebrima" w:cs="Times New Roman"/>
                <w:b/>
                <w:lang w:val="en-US"/>
              </w:rPr>
              <w:t>Working with Children &amp; Others</w:t>
            </w:r>
          </w:p>
        </w:tc>
      </w:tr>
      <w:tr w:rsidR="00682B28" w:rsidRPr="00DC0581" w14:paraId="006ED879" w14:textId="77777777" w:rsidTr="00D855BE">
        <w:trPr>
          <w:cantSplit/>
          <w:trHeight w:val="39"/>
        </w:trPr>
        <w:tc>
          <w:tcPr>
            <w:tcW w:w="2159" w:type="dxa"/>
            <w:shd w:val="clear" w:color="auto" w:fill="FFFFFF"/>
            <w:tcMar>
              <w:top w:w="100" w:type="dxa"/>
              <w:left w:w="100" w:type="dxa"/>
              <w:bottom w:w="100" w:type="dxa"/>
              <w:right w:w="100" w:type="dxa"/>
            </w:tcMar>
          </w:tcPr>
          <w:p w14:paraId="0D5BF228" w14:textId="77777777" w:rsidR="00682B28" w:rsidRPr="00FA148E" w:rsidRDefault="00682B28" w:rsidP="00E02FB0">
            <w:pPr>
              <w:spacing w:after="0" w:line="240" w:lineRule="auto"/>
              <w:rPr>
                <w:rFonts w:ascii="Ebrima" w:hAnsi="Ebrima"/>
              </w:rPr>
            </w:pPr>
            <w:r w:rsidRPr="00FA148E">
              <w:rPr>
                <w:rFonts w:ascii="Ebrima" w:hAnsi="Ebrima"/>
              </w:rPr>
              <w:t>SEND</w:t>
            </w:r>
          </w:p>
        </w:tc>
        <w:tc>
          <w:tcPr>
            <w:tcW w:w="5391" w:type="dxa"/>
            <w:shd w:val="clear" w:color="auto" w:fill="FFFFFF"/>
          </w:tcPr>
          <w:p w14:paraId="1B65A23B" w14:textId="77777777" w:rsidR="00682B28" w:rsidRPr="00FA148E" w:rsidRDefault="00682B28" w:rsidP="00E02FB0">
            <w:pPr>
              <w:spacing w:after="0" w:line="240" w:lineRule="auto"/>
              <w:rPr>
                <w:rFonts w:ascii="Ebrima" w:hAnsi="Ebrima"/>
              </w:rPr>
            </w:pPr>
            <w:r w:rsidRPr="00FA148E">
              <w:rPr>
                <w:rFonts w:ascii="Ebrima" w:hAnsi="Ebrima"/>
              </w:rPr>
              <w:t xml:space="preserve">Good Understanding and support the differences in children and adults and respond appropriately in relation to the role </w:t>
            </w:r>
          </w:p>
        </w:tc>
        <w:tc>
          <w:tcPr>
            <w:tcW w:w="1271" w:type="dxa"/>
            <w:shd w:val="clear" w:color="auto" w:fill="FFFFFF"/>
          </w:tcPr>
          <w:p w14:paraId="250D5FAB" w14:textId="77777777" w:rsidR="00682B28" w:rsidRPr="00FA148E" w:rsidRDefault="00682B28" w:rsidP="00E02FB0">
            <w:pPr>
              <w:spacing w:after="0" w:line="240" w:lineRule="auto"/>
              <w:rPr>
                <w:rFonts w:ascii="Ebrima" w:hAnsi="Ebrima"/>
                <w:noProof/>
              </w:rPr>
            </w:pPr>
            <w:r w:rsidRPr="00FA148E">
              <w:rPr>
                <w:rFonts w:ascii="Ebrima" w:hAnsi="Ebrima"/>
                <w:noProof/>
              </w:rPr>
              <w:drawing>
                <wp:inline distT="0" distB="0" distL="0" distR="0" wp14:anchorId="0FB60036" wp14:editId="5432D6C8">
                  <wp:extent cx="146050" cy="133350"/>
                  <wp:effectExtent l="0" t="0" r="0" b="0"/>
                  <wp:docPr id="57"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0D1BD95F" w14:textId="77777777" w:rsidR="00682B28" w:rsidRPr="00FA148E" w:rsidRDefault="00682B28" w:rsidP="00E02FB0">
            <w:pPr>
              <w:spacing w:after="0" w:line="240" w:lineRule="auto"/>
              <w:rPr>
                <w:rFonts w:ascii="Ebrima" w:hAnsi="Ebrima"/>
              </w:rPr>
            </w:pPr>
          </w:p>
        </w:tc>
      </w:tr>
      <w:tr w:rsidR="00682B28" w:rsidRPr="00DC0581" w14:paraId="42CD8108" w14:textId="77777777" w:rsidTr="00D855BE">
        <w:trPr>
          <w:cantSplit/>
          <w:trHeight w:val="39"/>
        </w:trPr>
        <w:tc>
          <w:tcPr>
            <w:tcW w:w="2159" w:type="dxa"/>
            <w:shd w:val="clear" w:color="auto" w:fill="FFFFFF"/>
            <w:tcMar>
              <w:top w:w="100" w:type="dxa"/>
              <w:left w:w="100" w:type="dxa"/>
              <w:bottom w:w="100" w:type="dxa"/>
              <w:right w:w="100" w:type="dxa"/>
            </w:tcMar>
          </w:tcPr>
          <w:p w14:paraId="2D6C3F73" w14:textId="77777777" w:rsidR="00682B28" w:rsidRPr="00FA148E" w:rsidRDefault="00682B28" w:rsidP="00E02FB0">
            <w:pPr>
              <w:spacing w:after="0" w:line="240" w:lineRule="auto"/>
              <w:rPr>
                <w:rFonts w:ascii="Ebrima" w:hAnsi="Ebrima"/>
              </w:rPr>
            </w:pPr>
            <w:r w:rsidRPr="00FA148E">
              <w:rPr>
                <w:rFonts w:ascii="Ebrima" w:hAnsi="Ebrima"/>
              </w:rPr>
              <w:t>Health &amp; Wellbeing</w:t>
            </w:r>
          </w:p>
        </w:tc>
        <w:tc>
          <w:tcPr>
            <w:tcW w:w="5391" w:type="dxa"/>
            <w:shd w:val="clear" w:color="auto" w:fill="FFFFFF"/>
          </w:tcPr>
          <w:p w14:paraId="2CCAFC70" w14:textId="77777777" w:rsidR="00682B28" w:rsidRPr="00FA148E" w:rsidRDefault="00682B28" w:rsidP="00E02FB0">
            <w:pPr>
              <w:spacing w:after="0" w:line="240" w:lineRule="auto"/>
              <w:rPr>
                <w:rFonts w:ascii="Ebrima" w:hAnsi="Ebrima"/>
              </w:rPr>
            </w:pPr>
            <w:r w:rsidRPr="00FA148E">
              <w:rPr>
                <w:rFonts w:ascii="Ebrima" w:hAnsi="Ebrima"/>
              </w:rPr>
              <w:t xml:space="preserve">Understand and support the importance of physical and emotional wellbeing  </w:t>
            </w:r>
          </w:p>
        </w:tc>
        <w:tc>
          <w:tcPr>
            <w:tcW w:w="1271" w:type="dxa"/>
            <w:shd w:val="clear" w:color="auto" w:fill="FFFFFF"/>
          </w:tcPr>
          <w:p w14:paraId="0243307B" w14:textId="77777777" w:rsidR="00682B28" w:rsidRPr="00FA148E" w:rsidRDefault="00682B28" w:rsidP="00E02FB0">
            <w:pPr>
              <w:spacing w:after="0" w:line="240" w:lineRule="auto"/>
              <w:rPr>
                <w:rFonts w:ascii="Ebrima" w:hAnsi="Ebrima"/>
              </w:rPr>
            </w:pPr>
            <w:r w:rsidRPr="00FA148E">
              <w:rPr>
                <w:rFonts w:ascii="Ebrima" w:hAnsi="Ebrima"/>
                <w:noProof/>
              </w:rPr>
              <w:drawing>
                <wp:inline distT="0" distB="0" distL="0" distR="0" wp14:anchorId="5E285FA0" wp14:editId="4DE975AF">
                  <wp:extent cx="146050" cy="133350"/>
                  <wp:effectExtent l="0" t="0" r="0" b="0"/>
                  <wp:docPr id="61"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66A77F5A" w14:textId="77777777" w:rsidR="00682B28" w:rsidRPr="00FA148E" w:rsidRDefault="00682B28" w:rsidP="00E02FB0">
            <w:pPr>
              <w:spacing w:after="0" w:line="240" w:lineRule="auto"/>
              <w:rPr>
                <w:rFonts w:ascii="Ebrima" w:hAnsi="Ebrima"/>
              </w:rPr>
            </w:pPr>
          </w:p>
        </w:tc>
      </w:tr>
      <w:tr w:rsidR="00682B28" w:rsidRPr="00DC0581" w14:paraId="39CB5DA2" w14:textId="77777777" w:rsidTr="00D855BE">
        <w:trPr>
          <w:cantSplit/>
          <w:trHeight w:val="664"/>
        </w:trPr>
        <w:tc>
          <w:tcPr>
            <w:tcW w:w="2159" w:type="dxa"/>
            <w:shd w:val="clear" w:color="auto" w:fill="FFFFFF"/>
            <w:tcMar>
              <w:top w:w="100" w:type="dxa"/>
              <w:left w:w="100" w:type="dxa"/>
              <w:bottom w:w="100" w:type="dxa"/>
              <w:right w:w="100" w:type="dxa"/>
            </w:tcMar>
          </w:tcPr>
          <w:p w14:paraId="60DBD883" w14:textId="77777777" w:rsidR="00682B28" w:rsidRPr="00FA148E" w:rsidRDefault="00682B28" w:rsidP="00E02FB0">
            <w:pPr>
              <w:spacing w:after="0" w:line="240" w:lineRule="auto"/>
              <w:rPr>
                <w:rFonts w:ascii="Ebrima" w:hAnsi="Ebrima"/>
              </w:rPr>
            </w:pPr>
            <w:r w:rsidRPr="00FA148E">
              <w:rPr>
                <w:rFonts w:ascii="Ebrima" w:hAnsi="Ebrima"/>
              </w:rPr>
              <w:t xml:space="preserve">Curriculum </w:t>
            </w:r>
          </w:p>
        </w:tc>
        <w:tc>
          <w:tcPr>
            <w:tcW w:w="5391" w:type="dxa"/>
            <w:shd w:val="clear" w:color="auto" w:fill="FFFFFF"/>
          </w:tcPr>
          <w:p w14:paraId="6D0DF3CD" w14:textId="6DCB7920" w:rsidR="00682B28" w:rsidRPr="00FA148E" w:rsidRDefault="00682B28" w:rsidP="00E02FB0">
            <w:pPr>
              <w:pStyle w:val="NoSpacing"/>
              <w:rPr>
                <w:rFonts w:ascii="Ebrima" w:hAnsi="Ebrima"/>
                <w:sz w:val="22"/>
                <w:szCs w:val="22"/>
              </w:rPr>
            </w:pPr>
            <w:r>
              <w:rPr>
                <w:rFonts w:ascii="Ebrima" w:hAnsi="Ebrima"/>
                <w:sz w:val="22"/>
                <w:szCs w:val="22"/>
              </w:rPr>
              <w:t>U</w:t>
            </w:r>
            <w:r w:rsidRPr="00FA148E">
              <w:rPr>
                <w:rFonts w:ascii="Ebrima" w:hAnsi="Ebrima"/>
                <w:sz w:val="22"/>
                <w:szCs w:val="22"/>
              </w:rPr>
              <w:t xml:space="preserve">nderstanding of the learning experience provided by the school </w:t>
            </w:r>
            <w:r w:rsidR="00A707FB">
              <w:rPr>
                <w:rFonts w:ascii="Ebrima" w:hAnsi="Ebrima"/>
                <w:sz w:val="22"/>
                <w:szCs w:val="22"/>
              </w:rPr>
              <w:t xml:space="preserve">/ college </w:t>
            </w:r>
            <w:r w:rsidRPr="00FA148E">
              <w:rPr>
                <w:rFonts w:ascii="Ebrima" w:hAnsi="Ebrima"/>
                <w:sz w:val="22"/>
                <w:szCs w:val="22"/>
              </w:rPr>
              <w:t>in relation to the role</w:t>
            </w:r>
          </w:p>
        </w:tc>
        <w:tc>
          <w:tcPr>
            <w:tcW w:w="1271" w:type="dxa"/>
            <w:shd w:val="clear" w:color="auto" w:fill="FFFFFF"/>
          </w:tcPr>
          <w:p w14:paraId="4B4EF3FC" w14:textId="77777777" w:rsidR="00682B28" w:rsidRPr="00FA148E" w:rsidRDefault="00682B28" w:rsidP="00E02FB0">
            <w:pPr>
              <w:pStyle w:val="NoSpacing"/>
              <w:rPr>
                <w:rFonts w:ascii="Ebrima" w:hAnsi="Ebrima"/>
                <w:noProof/>
                <w:sz w:val="22"/>
                <w:szCs w:val="22"/>
              </w:rPr>
            </w:pPr>
            <w:r w:rsidRPr="00FA148E">
              <w:rPr>
                <w:rFonts w:ascii="Ebrima" w:hAnsi="Ebrima"/>
                <w:noProof/>
                <w:sz w:val="22"/>
                <w:szCs w:val="22"/>
              </w:rPr>
              <w:drawing>
                <wp:inline distT="0" distB="0" distL="0" distR="0" wp14:anchorId="10549E62" wp14:editId="194CC6FB">
                  <wp:extent cx="146050" cy="133350"/>
                  <wp:effectExtent l="0" t="0" r="0" b="0"/>
                  <wp:docPr id="16"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2EF2F5C5" w14:textId="77777777" w:rsidR="00682B28" w:rsidRPr="00FA148E" w:rsidRDefault="00682B28" w:rsidP="00E02FB0">
            <w:pPr>
              <w:pStyle w:val="NoSpacing"/>
              <w:rPr>
                <w:rFonts w:ascii="Ebrima" w:hAnsi="Ebrima"/>
                <w:sz w:val="22"/>
                <w:szCs w:val="22"/>
              </w:rPr>
            </w:pPr>
          </w:p>
        </w:tc>
      </w:tr>
      <w:tr w:rsidR="00682B28" w:rsidRPr="00DC0581" w14:paraId="3158E9C0" w14:textId="77777777" w:rsidTr="00D855BE">
        <w:trPr>
          <w:cantSplit/>
          <w:trHeight w:val="39"/>
        </w:trPr>
        <w:tc>
          <w:tcPr>
            <w:tcW w:w="2159" w:type="dxa"/>
            <w:shd w:val="clear" w:color="auto" w:fill="FFFFFF"/>
            <w:tcMar>
              <w:top w:w="100" w:type="dxa"/>
              <w:left w:w="100" w:type="dxa"/>
              <w:bottom w:w="100" w:type="dxa"/>
              <w:right w:w="100" w:type="dxa"/>
            </w:tcMar>
          </w:tcPr>
          <w:p w14:paraId="49D3EC3D" w14:textId="77777777" w:rsidR="00682B28" w:rsidRPr="00FA148E" w:rsidRDefault="00682B28" w:rsidP="00E02FB0">
            <w:pPr>
              <w:spacing w:after="0" w:line="240" w:lineRule="auto"/>
              <w:rPr>
                <w:rFonts w:ascii="Ebrima" w:hAnsi="Ebrima"/>
              </w:rPr>
            </w:pPr>
            <w:r w:rsidRPr="00FA148E">
              <w:rPr>
                <w:rFonts w:ascii="Ebrima" w:hAnsi="Ebrima"/>
              </w:rPr>
              <w:t>Behaviour Management</w:t>
            </w:r>
          </w:p>
        </w:tc>
        <w:tc>
          <w:tcPr>
            <w:tcW w:w="5391" w:type="dxa"/>
            <w:shd w:val="clear" w:color="auto" w:fill="FFFFFF"/>
          </w:tcPr>
          <w:p w14:paraId="621AB893" w14:textId="77777777" w:rsidR="00682B28" w:rsidRPr="00FA148E" w:rsidRDefault="00682B28" w:rsidP="00E02FB0">
            <w:pPr>
              <w:spacing w:after="0" w:line="240" w:lineRule="auto"/>
              <w:rPr>
                <w:rFonts w:ascii="Ebrima" w:hAnsi="Ebrima" w:cs="Times New Roman"/>
                <w:kern w:val="0"/>
              </w:rPr>
            </w:pPr>
            <w:r w:rsidRPr="00FA148E">
              <w:rPr>
                <w:rFonts w:ascii="Ebrima" w:hAnsi="Ebrima"/>
              </w:rPr>
              <w:t xml:space="preserve">Understand and implement the school’s behaviour management policy   </w:t>
            </w:r>
          </w:p>
        </w:tc>
        <w:tc>
          <w:tcPr>
            <w:tcW w:w="1271" w:type="dxa"/>
            <w:shd w:val="clear" w:color="auto" w:fill="FFFFFF"/>
          </w:tcPr>
          <w:p w14:paraId="3627C621" w14:textId="77777777" w:rsidR="00682B28" w:rsidRPr="00FA148E" w:rsidRDefault="00682B28" w:rsidP="00E02FB0">
            <w:pPr>
              <w:spacing w:after="0" w:line="240" w:lineRule="auto"/>
              <w:rPr>
                <w:rFonts w:ascii="Ebrima" w:hAnsi="Ebrima"/>
                <w:noProof/>
              </w:rPr>
            </w:pPr>
            <w:r w:rsidRPr="00FA148E">
              <w:rPr>
                <w:rFonts w:ascii="Ebrima" w:hAnsi="Ebrima"/>
                <w:noProof/>
              </w:rPr>
              <w:drawing>
                <wp:inline distT="0" distB="0" distL="0" distR="0" wp14:anchorId="317A598F" wp14:editId="3DCA9CA4">
                  <wp:extent cx="146050" cy="133350"/>
                  <wp:effectExtent l="0" t="0" r="0" b="0"/>
                  <wp:docPr id="62"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2EE8BAF4" w14:textId="77777777" w:rsidR="00682B28" w:rsidRPr="00FA148E" w:rsidRDefault="00682B28" w:rsidP="00E02FB0">
            <w:pPr>
              <w:spacing w:after="0" w:line="240" w:lineRule="auto"/>
              <w:rPr>
                <w:rFonts w:ascii="Ebrima" w:hAnsi="Ebrima"/>
              </w:rPr>
            </w:pPr>
          </w:p>
        </w:tc>
      </w:tr>
      <w:tr w:rsidR="00682B28" w:rsidRPr="00DC0581" w14:paraId="484DD983" w14:textId="77777777" w:rsidTr="00D855BE">
        <w:trPr>
          <w:cantSplit/>
          <w:trHeight w:val="39"/>
        </w:trPr>
        <w:tc>
          <w:tcPr>
            <w:tcW w:w="2159" w:type="dxa"/>
            <w:shd w:val="clear" w:color="auto" w:fill="FFFFFF"/>
            <w:tcMar>
              <w:top w:w="100" w:type="dxa"/>
              <w:left w:w="100" w:type="dxa"/>
              <w:bottom w:w="100" w:type="dxa"/>
              <w:right w:w="100" w:type="dxa"/>
            </w:tcMar>
          </w:tcPr>
          <w:p w14:paraId="3B0C2CB0" w14:textId="77777777" w:rsidR="00682B28" w:rsidRPr="00FA148E" w:rsidRDefault="00682B28" w:rsidP="00E02FB0">
            <w:pPr>
              <w:spacing w:after="0" w:line="240" w:lineRule="auto"/>
              <w:rPr>
                <w:rFonts w:ascii="Ebrima" w:hAnsi="Ebrima"/>
              </w:rPr>
            </w:pPr>
            <w:r w:rsidRPr="00FA148E">
              <w:rPr>
                <w:rFonts w:ascii="Ebrima" w:hAnsi="Ebrima"/>
              </w:rPr>
              <w:t>Relationships</w:t>
            </w:r>
          </w:p>
        </w:tc>
        <w:tc>
          <w:tcPr>
            <w:tcW w:w="5391" w:type="dxa"/>
            <w:shd w:val="clear" w:color="auto" w:fill="FFFFFF"/>
          </w:tcPr>
          <w:p w14:paraId="5D1B2FC8" w14:textId="77777777" w:rsidR="00682B28" w:rsidRPr="00FA148E" w:rsidRDefault="00682B28" w:rsidP="00E02FB0">
            <w:pPr>
              <w:spacing w:after="0" w:line="240" w:lineRule="auto"/>
              <w:rPr>
                <w:rFonts w:ascii="Ebrima" w:hAnsi="Ebrima"/>
              </w:rPr>
            </w:pPr>
            <w:r w:rsidRPr="00FA148E">
              <w:rPr>
                <w:rFonts w:ascii="Ebrima" w:hAnsi="Ebrima"/>
              </w:rPr>
              <w:t>Ability to establish rapport and respectful and trusting relationships with children, their families and carers and other adults</w:t>
            </w:r>
          </w:p>
        </w:tc>
        <w:tc>
          <w:tcPr>
            <w:tcW w:w="1271" w:type="dxa"/>
            <w:shd w:val="clear" w:color="auto" w:fill="FFFFFF"/>
          </w:tcPr>
          <w:p w14:paraId="7704EF4F" w14:textId="77777777" w:rsidR="00682B28" w:rsidRPr="00FA148E" w:rsidRDefault="00682B28" w:rsidP="00E02FB0">
            <w:pPr>
              <w:spacing w:after="0" w:line="240" w:lineRule="auto"/>
              <w:rPr>
                <w:rFonts w:ascii="Ebrima" w:hAnsi="Ebrima"/>
                <w:noProof/>
              </w:rPr>
            </w:pPr>
          </w:p>
          <w:p w14:paraId="135D99DF" w14:textId="77777777" w:rsidR="00682B28" w:rsidRPr="00FA148E" w:rsidRDefault="00682B28" w:rsidP="00E02FB0">
            <w:pPr>
              <w:spacing w:after="0" w:line="240" w:lineRule="auto"/>
              <w:rPr>
                <w:rFonts w:ascii="Ebrima" w:hAnsi="Ebrima"/>
                <w:noProof/>
              </w:rPr>
            </w:pPr>
            <w:r w:rsidRPr="00FA148E">
              <w:rPr>
                <w:rFonts w:ascii="Ebrima" w:hAnsi="Ebrima"/>
                <w:noProof/>
              </w:rPr>
              <w:drawing>
                <wp:anchor distT="0" distB="0" distL="114300" distR="114300" simplePos="0" relativeHeight="251661312" behindDoc="1" locked="0" layoutInCell="1" allowOverlap="1" wp14:anchorId="20E80351" wp14:editId="7FD3F5B1">
                  <wp:simplePos x="0" y="0"/>
                  <wp:positionH relativeFrom="column">
                    <wp:posOffset>50165</wp:posOffset>
                  </wp:positionH>
                  <wp:positionV relativeFrom="paragraph">
                    <wp:posOffset>189865</wp:posOffset>
                  </wp:positionV>
                  <wp:extent cx="149225" cy="138430"/>
                  <wp:effectExtent l="0" t="0" r="0" b="0"/>
                  <wp:wrapTight wrapText="bothSides">
                    <wp:wrapPolygon edited="0">
                      <wp:start x="10570" y="21600"/>
                      <wp:lineTo x="21600" y="9710"/>
                      <wp:lineTo x="21600" y="3765"/>
                      <wp:lineTo x="7813" y="3765"/>
                      <wp:lineTo x="2298" y="15655"/>
                      <wp:lineTo x="2298" y="21600"/>
                      <wp:lineTo x="10570" y="21600"/>
                    </wp:wrapPolygon>
                  </wp:wrapTight>
                  <wp:docPr id="83" name="Picture 29"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9225" cy="138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34" w:type="dxa"/>
            <w:shd w:val="clear" w:color="auto" w:fill="FFFFFF"/>
          </w:tcPr>
          <w:p w14:paraId="08E4B058" w14:textId="77777777" w:rsidR="00682B28" w:rsidRPr="00FA148E" w:rsidRDefault="00682B28" w:rsidP="00E02FB0">
            <w:pPr>
              <w:spacing w:after="0" w:line="240" w:lineRule="auto"/>
              <w:rPr>
                <w:rFonts w:ascii="Ebrima" w:hAnsi="Ebrima"/>
              </w:rPr>
            </w:pPr>
          </w:p>
        </w:tc>
      </w:tr>
      <w:tr w:rsidR="00682B28" w:rsidRPr="00DC0581" w14:paraId="18166979" w14:textId="77777777" w:rsidTr="00D855BE">
        <w:trPr>
          <w:cantSplit/>
          <w:trHeight w:val="39"/>
        </w:trPr>
        <w:tc>
          <w:tcPr>
            <w:tcW w:w="2159" w:type="dxa"/>
            <w:shd w:val="clear" w:color="auto" w:fill="FFFFFF"/>
            <w:tcMar>
              <w:top w:w="100" w:type="dxa"/>
              <w:left w:w="100" w:type="dxa"/>
              <w:bottom w:w="100" w:type="dxa"/>
              <w:right w:w="100" w:type="dxa"/>
            </w:tcMar>
          </w:tcPr>
          <w:p w14:paraId="6D9E639C" w14:textId="77777777" w:rsidR="00682B28" w:rsidRPr="00FA148E" w:rsidRDefault="00682B28" w:rsidP="00E02FB0">
            <w:pPr>
              <w:spacing w:after="0" w:line="240" w:lineRule="auto"/>
              <w:rPr>
                <w:rFonts w:ascii="Ebrima" w:hAnsi="Ebrima"/>
              </w:rPr>
            </w:pPr>
            <w:proofErr w:type="gramStart"/>
            <w:r w:rsidRPr="00FA148E">
              <w:rPr>
                <w:rFonts w:ascii="Ebrima" w:hAnsi="Ebrima"/>
              </w:rPr>
              <w:t>Team work</w:t>
            </w:r>
            <w:proofErr w:type="gramEnd"/>
          </w:p>
        </w:tc>
        <w:tc>
          <w:tcPr>
            <w:tcW w:w="5391" w:type="dxa"/>
            <w:shd w:val="clear" w:color="auto" w:fill="FFFFFF"/>
          </w:tcPr>
          <w:p w14:paraId="70603C86" w14:textId="77777777" w:rsidR="00682B28" w:rsidRPr="00FA148E" w:rsidRDefault="00682B28" w:rsidP="00E02FB0">
            <w:pPr>
              <w:spacing w:after="0" w:line="240" w:lineRule="auto"/>
              <w:rPr>
                <w:rFonts w:ascii="Ebrima" w:hAnsi="Ebrima"/>
              </w:rPr>
            </w:pPr>
            <w:r w:rsidRPr="00FA148E">
              <w:rPr>
                <w:rFonts w:ascii="Ebrima" w:hAnsi="Ebrima"/>
              </w:rPr>
              <w:t>Ability to work effectively with a range of other adults</w:t>
            </w:r>
          </w:p>
          <w:p w14:paraId="36FECD67" w14:textId="77777777" w:rsidR="00682B28" w:rsidRPr="00FA148E" w:rsidRDefault="00682B28" w:rsidP="00E02FB0">
            <w:pPr>
              <w:spacing w:after="0" w:line="240" w:lineRule="auto"/>
              <w:rPr>
                <w:rFonts w:ascii="Ebrima" w:hAnsi="Ebrima"/>
              </w:rPr>
            </w:pPr>
            <w:r w:rsidRPr="00FA148E">
              <w:rPr>
                <w:rFonts w:ascii="Ebrima" w:hAnsi="Ebrima"/>
              </w:rPr>
              <w:t>Ability to prioritise workload, delegate and work on own initiative</w:t>
            </w:r>
          </w:p>
        </w:tc>
        <w:tc>
          <w:tcPr>
            <w:tcW w:w="1271" w:type="dxa"/>
            <w:shd w:val="clear" w:color="auto" w:fill="FFFFFF"/>
          </w:tcPr>
          <w:p w14:paraId="681AB179" w14:textId="77777777" w:rsidR="00682B28" w:rsidRDefault="00682B28" w:rsidP="00E02FB0">
            <w:pPr>
              <w:spacing w:after="0" w:line="240" w:lineRule="auto"/>
              <w:rPr>
                <w:rFonts w:ascii="Ebrima" w:hAnsi="Ebrima"/>
              </w:rPr>
            </w:pPr>
            <w:r>
              <w:rPr>
                <w:noProof/>
              </w:rPr>
              <w:drawing>
                <wp:inline distT="0" distB="0" distL="0" distR="0" wp14:anchorId="01857B25" wp14:editId="78D1E705">
                  <wp:extent cx="146050" cy="133350"/>
                  <wp:effectExtent l="0" t="0" r="6350" b="0"/>
                  <wp:docPr id="75" name="Picture 75"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63174C9E" w14:textId="77777777" w:rsidR="00682B28" w:rsidRPr="00FA148E" w:rsidRDefault="00682B28" w:rsidP="00E02FB0">
            <w:pPr>
              <w:spacing w:after="0" w:line="240" w:lineRule="auto"/>
              <w:rPr>
                <w:rFonts w:ascii="Ebrima" w:hAnsi="Ebrima"/>
              </w:rPr>
            </w:pPr>
            <w:r w:rsidRPr="00FA148E">
              <w:rPr>
                <w:rFonts w:ascii="Ebrima" w:hAnsi="Ebrima"/>
                <w:noProof/>
              </w:rPr>
              <w:drawing>
                <wp:anchor distT="0" distB="0" distL="114300" distR="114300" simplePos="0" relativeHeight="251662336" behindDoc="1" locked="0" layoutInCell="1" allowOverlap="1" wp14:anchorId="2798ADF2" wp14:editId="2755D6FC">
                  <wp:simplePos x="0" y="0"/>
                  <wp:positionH relativeFrom="column">
                    <wp:posOffset>3175</wp:posOffset>
                  </wp:positionH>
                  <wp:positionV relativeFrom="paragraph">
                    <wp:posOffset>193040</wp:posOffset>
                  </wp:positionV>
                  <wp:extent cx="149225" cy="138430"/>
                  <wp:effectExtent l="0" t="0" r="0" b="0"/>
                  <wp:wrapTight wrapText="bothSides">
                    <wp:wrapPolygon edited="0">
                      <wp:start x="10570" y="21600"/>
                      <wp:lineTo x="21600" y="9710"/>
                      <wp:lineTo x="21600" y="3765"/>
                      <wp:lineTo x="7813" y="3765"/>
                      <wp:lineTo x="2298" y="15655"/>
                      <wp:lineTo x="2298" y="21600"/>
                      <wp:lineTo x="10570" y="21600"/>
                    </wp:wrapPolygon>
                  </wp:wrapTight>
                  <wp:docPr id="3" name="Picture 29"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9225" cy="138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34" w:type="dxa"/>
            <w:shd w:val="clear" w:color="auto" w:fill="FFFFFF"/>
          </w:tcPr>
          <w:p w14:paraId="0FE32530" w14:textId="77777777" w:rsidR="00682B28" w:rsidRPr="00FA148E" w:rsidRDefault="00682B28" w:rsidP="00E02FB0">
            <w:pPr>
              <w:spacing w:after="0" w:line="240" w:lineRule="auto"/>
              <w:rPr>
                <w:rFonts w:ascii="Ebrima" w:hAnsi="Ebrima"/>
              </w:rPr>
            </w:pPr>
          </w:p>
        </w:tc>
      </w:tr>
      <w:tr w:rsidR="00682B28" w:rsidRPr="00DC0581" w14:paraId="42897469" w14:textId="77777777" w:rsidTr="00D855BE">
        <w:trPr>
          <w:cantSplit/>
          <w:trHeight w:val="724"/>
        </w:trPr>
        <w:tc>
          <w:tcPr>
            <w:tcW w:w="2159" w:type="dxa"/>
            <w:shd w:val="clear" w:color="auto" w:fill="FFFFFF"/>
            <w:tcMar>
              <w:top w:w="100" w:type="dxa"/>
              <w:left w:w="100" w:type="dxa"/>
              <w:bottom w:w="100" w:type="dxa"/>
              <w:right w:w="100" w:type="dxa"/>
            </w:tcMar>
          </w:tcPr>
          <w:p w14:paraId="2ED901ED" w14:textId="77777777" w:rsidR="00682B28" w:rsidRPr="00FA148E" w:rsidRDefault="00682B28" w:rsidP="00E02FB0">
            <w:pPr>
              <w:spacing w:after="0" w:line="240" w:lineRule="auto"/>
              <w:rPr>
                <w:rFonts w:ascii="Ebrima" w:hAnsi="Ebrima"/>
              </w:rPr>
            </w:pPr>
            <w:r w:rsidRPr="00FA148E">
              <w:rPr>
                <w:rFonts w:ascii="Ebrima" w:hAnsi="Ebrima"/>
              </w:rPr>
              <w:t>Working with partners</w:t>
            </w:r>
          </w:p>
        </w:tc>
        <w:tc>
          <w:tcPr>
            <w:tcW w:w="5391" w:type="dxa"/>
            <w:shd w:val="clear" w:color="auto" w:fill="FFFFFF"/>
          </w:tcPr>
          <w:p w14:paraId="562BB910" w14:textId="052984D9" w:rsidR="00682B28" w:rsidRPr="00B971AC" w:rsidRDefault="00682B28" w:rsidP="00E02FB0">
            <w:pPr>
              <w:spacing w:after="0" w:line="240" w:lineRule="auto"/>
              <w:rPr>
                <w:rFonts w:ascii="Ebrima" w:hAnsi="Ebrima" w:cs="Times New Roman"/>
                <w:kern w:val="0"/>
              </w:rPr>
            </w:pPr>
            <w:r w:rsidRPr="00FA148E">
              <w:rPr>
                <w:rFonts w:ascii="Ebrima" w:hAnsi="Ebrima" w:cs="Times New Roman"/>
                <w:kern w:val="0"/>
              </w:rPr>
              <w:t>Understand the role of others working in and with the school</w:t>
            </w:r>
            <w:r w:rsidR="00A707FB">
              <w:rPr>
                <w:rFonts w:ascii="Ebrima" w:hAnsi="Ebrima" w:cs="Times New Roman"/>
                <w:kern w:val="0"/>
              </w:rPr>
              <w:t xml:space="preserve"> and college</w:t>
            </w:r>
          </w:p>
        </w:tc>
        <w:tc>
          <w:tcPr>
            <w:tcW w:w="1271" w:type="dxa"/>
            <w:shd w:val="clear" w:color="auto" w:fill="FFFFFF"/>
          </w:tcPr>
          <w:p w14:paraId="66677E17" w14:textId="77777777" w:rsidR="00682B28" w:rsidRPr="00FA148E" w:rsidRDefault="00682B28" w:rsidP="00E02FB0">
            <w:pPr>
              <w:pStyle w:val="NoSpacing"/>
              <w:rPr>
                <w:rFonts w:ascii="Ebrima" w:hAnsi="Ebrima"/>
                <w:noProof/>
                <w:sz w:val="22"/>
                <w:szCs w:val="22"/>
              </w:rPr>
            </w:pPr>
            <w:r w:rsidRPr="00FA148E">
              <w:rPr>
                <w:rFonts w:ascii="Ebrima" w:hAnsi="Ebrima"/>
                <w:noProof/>
                <w:sz w:val="22"/>
                <w:szCs w:val="22"/>
              </w:rPr>
              <w:drawing>
                <wp:inline distT="0" distB="0" distL="0" distR="0" wp14:anchorId="2325529F" wp14:editId="69DF65C4">
                  <wp:extent cx="146050" cy="133350"/>
                  <wp:effectExtent l="0" t="0" r="0" b="0"/>
                  <wp:docPr id="21"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2B5D2C0C" w14:textId="77777777" w:rsidR="00682B28" w:rsidRPr="00FA148E" w:rsidRDefault="00682B28" w:rsidP="00E02FB0">
            <w:pPr>
              <w:pStyle w:val="NoSpacing"/>
              <w:rPr>
                <w:rFonts w:ascii="Ebrima" w:hAnsi="Ebrima"/>
                <w:sz w:val="22"/>
                <w:szCs w:val="22"/>
              </w:rPr>
            </w:pPr>
          </w:p>
        </w:tc>
        <w:tc>
          <w:tcPr>
            <w:tcW w:w="1134" w:type="dxa"/>
            <w:shd w:val="clear" w:color="auto" w:fill="FFFFFF"/>
          </w:tcPr>
          <w:p w14:paraId="306F8D38" w14:textId="77777777" w:rsidR="00682B28" w:rsidRPr="00FA148E" w:rsidRDefault="00682B28" w:rsidP="00E02FB0">
            <w:pPr>
              <w:pStyle w:val="NoSpacing"/>
              <w:rPr>
                <w:rFonts w:ascii="Ebrima" w:hAnsi="Ebrima"/>
                <w:sz w:val="22"/>
                <w:szCs w:val="22"/>
              </w:rPr>
            </w:pPr>
          </w:p>
        </w:tc>
      </w:tr>
      <w:tr w:rsidR="00682B28" w:rsidRPr="00DC0581" w14:paraId="71CD3132" w14:textId="77777777" w:rsidTr="00D855BE">
        <w:trPr>
          <w:cantSplit/>
          <w:trHeight w:val="714"/>
        </w:trPr>
        <w:tc>
          <w:tcPr>
            <w:tcW w:w="2159" w:type="dxa"/>
            <w:shd w:val="clear" w:color="auto" w:fill="FFFFFF"/>
            <w:tcMar>
              <w:top w:w="100" w:type="dxa"/>
              <w:left w:w="100" w:type="dxa"/>
              <w:bottom w:w="100" w:type="dxa"/>
              <w:right w:w="100" w:type="dxa"/>
            </w:tcMar>
          </w:tcPr>
          <w:p w14:paraId="2E43BC88" w14:textId="77777777" w:rsidR="00682B28" w:rsidRPr="00FA148E" w:rsidRDefault="00682B28" w:rsidP="00E02FB0">
            <w:pPr>
              <w:spacing w:after="0" w:line="240" w:lineRule="auto"/>
              <w:rPr>
                <w:rFonts w:ascii="Ebrima" w:hAnsi="Ebrima"/>
              </w:rPr>
            </w:pPr>
            <w:r w:rsidRPr="00FA148E">
              <w:rPr>
                <w:rFonts w:ascii="Ebrima" w:hAnsi="Ebrima"/>
              </w:rPr>
              <w:t>Information</w:t>
            </w:r>
          </w:p>
        </w:tc>
        <w:tc>
          <w:tcPr>
            <w:tcW w:w="5391" w:type="dxa"/>
            <w:shd w:val="clear" w:color="auto" w:fill="FFFFFF"/>
          </w:tcPr>
          <w:p w14:paraId="77A485D2" w14:textId="77777777" w:rsidR="00682B28" w:rsidRPr="00FA148E" w:rsidRDefault="00682B28" w:rsidP="00E02FB0">
            <w:pPr>
              <w:pStyle w:val="NoSpacing"/>
              <w:rPr>
                <w:rFonts w:ascii="Ebrima" w:hAnsi="Ebrima"/>
                <w:sz w:val="22"/>
                <w:szCs w:val="22"/>
              </w:rPr>
            </w:pPr>
            <w:r w:rsidRPr="00FA148E">
              <w:rPr>
                <w:rFonts w:ascii="Ebrima" w:hAnsi="Ebrima"/>
                <w:sz w:val="22"/>
                <w:szCs w:val="22"/>
              </w:rPr>
              <w:t xml:space="preserve">Know when, how and with whom to share information </w:t>
            </w:r>
          </w:p>
          <w:p w14:paraId="10EAB51B" w14:textId="77777777" w:rsidR="00682B28" w:rsidRDefault="00682B28" w:rsidP="00E02FB0">
            <w:pPr>
              <w:pStyle w:val="NoSpacing"/>
              <w:rPr>
                <w:rFonts w:ascii="Ebrima" w:hAnsi="Ebrima"/>
                <w:sz w:val="22"/>
                <w:szCs w:val="22"/>
              </w:rPr>
            </w:pPr>
            <w:r w:rsidRPr="00FA148E">
              <w:rPr>
                <w:rFonts w:ascii="Ebrima" w:hAnsi="Ebrima"/>
                <w:sz w:val="22"/>
                <w:szCs w:val="22"/>
              </w:rPr>
              <w:t>Ability to provide timely and accurate information</w:t>
            </w:r>
          </w:p>
          <w:p w14:paraId="084218C1" w14:textId="77777777" w:rsidR="000604B2" w:rsidRDefault="000604B2" w:rsidP="00E02FB0">
            <w:pPr>
              <w:pStyle w:val="NoSpacing"/>
              <w:rPr>
                <w:rFonts w:ascii="Ebrima" w:hAnsi="Ebrima"/>
                <w:sz w:val="22"/>
                <w:szCs w:val="22"/>
              </w:rPr>
            </w:pPr>
          </w:p>
          <w:p w14:paraId="5750A3D4" w14:textId="77777777" w:rsidR="000604B2" w:rsidRDefault="000604B2" w:rsidP="00E02FB0">
            <w:pPr>
              <w:pStyle w:val="NoSpacing"/>
              <w:rPr>
                <w:rFonts w:ascii="Ebrima" w:hAnsi="Ebrima"/>
                <w:sz w:val="22"/>
                <w:szCs w:val="22"/>
              </w:rPr>
            </w:pPr>
          </w:p>
          <w:p w14:paraId="7DAEB003" w14:textId="77777777" w:rsidR="000604B2" w:rsidRPr="00FA148E" w:rsidRDefault="000604B2" w:rsidP="00E02FB0">
            <w:pPr>
              <w:pStyle w:val="NoSpacing"/>
              <w:rPr>
                <w:rFonts w:ascii="Ebrima" w:hAnsi="Ebrima"/>
                <w:sz w:val="22"/>
                <w:szCs w:val="22"/>
              </w:rPr>
            </w:pPr>
          </w:p>
        </w:tc>
        <w:tc>
          <w:tcPr>
            <w:tcW w:w="1271" w:type="dxa"/>
            <w:shd w:val="clear" w:color="auto" w:fill="FFFFFF"/>
          </w:tcPr>
          <w:p w14:paraId="31A3647E" w14:textId="77777777" w:rsidR="00682B28" w:rsidRPr="00FA148E" w:rsidRDefault="00682B28" w:rsidP="00E02FB0">
            <w:pPr>
              <w:pStyle w:val="NoSpacing"/>
              <w:rPr>
                <w:rFonts w:ascii="Ebrima" w:hAnsi="Ebrima"/>
                <w:noProof/>
                <w:sz w:val="22"/>
                <w:szCs w:val="22"/>
              </w:rPr>
            </w:pPr>
            <w:r w:rsidRPr="00FA148E">
              <w:rPr>
                <w:rFonts w:ascii="Ebrima" w:hAnsi="Ebrima"/>
                <w:noProof/>
                <w:sz w:val="22"/>
                <w:szCs w:val="22"/>
              </w:rPr>
              <w:drawing>
                <wp:inline distT="0" distB="0" distL="0" distR="0" wp14:anchorId="3A4FFF66" wp14:editId="2A05B4D0">
                  <wp:extent cx="146050" cy="133350"/>
                  <wp:effectExtent l="0" t="0" r="0" b="0"/>
                  <wp:docPr id="25"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645303EC" w14:textId="77777777" w:rsidR="00682B28" w:rsidRPr="00FA148E" w:rsidRDefault="00682B28" w:rsidP="00E02FB0">
            <w:pPr>
              <w:pStyle w:val="NoSpacing"/>
              <w:rPr>
                <w:rFonts w:ascii="Ebrima" w:hAnsi="Ebrima"/>
                <w:sz w:val="22"/>
                <w:szCs w:val="22"/>
              </w:rPr>
            </w:pPr>
            <w:r w:rsidRPr="00FA148E">
              <w:rPr>
                <w:rFonts w:ascii="Ebrima" w:hAnsi="Ebrima"/>
                <w:noProof/>
                <w:sz w:val="22"/>
                <w:szCs w:val="22"/>
              </w:rPr>
              <w:drawing>
                <wp:inline distT="0" distB="0" distL="0" distR="0" wp14:anchorId="37F6515A" wp14:editId="7F9BAF9A">
                  <wp:extent cx="146050" cy="133350"/>
                  <wp:effectExtent l="0" t="0" r="0" b="0"/>
                  <wp:docPr id="63"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5FCA5FE1" w14:textId="77777777" w:rsidR="00682B28" w:rsidRPr="00FA148E" w:rsidRDefault="00682B28" w:rsidP="00E02FB0">
            <w:pPr>
              <w:pStyle w:val="NoSpacing"/>
              <w:rPr>
                <w:rFonts w:ascii="Ebrima" w:hAnsi="Ebrima"/>
                <w:sz w:val="22"/>
                <w:szCs w:val="22"/>
              </w:rPr>
            </w:pPr>
          </w:p>
        </w:tc>
      </w:tr>
      <w:tr w:rsidR="00682B28" w:rsidRPr="00DC0581" w14:paraId="6388FB4F" w14:textId="77777777" w:rsidTr="00E02FB0">
        <w:trPr>
          <w:cantSplit/>
          <w:trHeight w:val="159"/>
        </w:trPr>
        <w:tc>
          <w:tcPr>
            <w:tcW w:w="9955" w:type="dxa"/>
            <w:gridSpan w:val="4"/>
            <w:shd w:val="clear" w:color="auto" w:fill="F2CEED" w:themeFill="accent5" w:themeFillTint="33"/>
            <w:tcMar>
              <w:top w:w="100" w:type="dxa"/>
              <w:left w:w="100" w:type="dxa"/>
              <w:bottom w:w="100" w:type="dxa"/>
              <w:right w:w="100" w:type="dxa"/>
            </w:tcMar>
            <w:vAlign w:val="center"/>
          </w:tcPr>
          <w:p w14:paraId="67E55208" w14:textId="77777777" w:rsidR="00682B28" w:rsidRPr="00FA148E" w:rsidRDefault="00682B28" w:rsidP="00E02FB0">
            <w:pPr>
              <w:pStyle w:val="NoSpacing"/>
              <w:jc w:val="center"/>
              <w:rPr>
                <w:rFonts w:ascii="Ebrima" w:hAnsi="Ebrima"/>
                <w:color w:val="auto"/>
                <w:sz w:val="22"/>
                <w:szCs w:val="22"/>
              </w:rPr>
            </w:pPr>
            <w:r w:rsidRPr="00FF6044">
              <w:rPr>
                <w:rFonts w:ascii="Ebrima" w:eastAsia="ヒラギノ角ゴ Pro W3" w:hAnsi="Ebrima" w:cs="Times New Roman"/>
                <w:b/>
                <w:color w:val="auto"/>
                <w:sz w:val="22"/>
                <w:szCs w:val="22"/>
              </w:rPr>
              <w:lastRenderedPageBreak/>
              <w:t>Responsibilities</w:t>
            </w:r>
          </w:p>
        </w:tc>
      </w:tr>
      <w:tr w:rsidR="00682B28" w:rsidRPr="00DC0581" w14:paraId="1613EAF6" w14:textId="77777777" w:rsidTr="00D855BE">
        <w:trPr>
          <w:cantSplit/>
          <w:trHeight w:val="159"/>
        </w:trPr>
        <w:tc>
          <w:tcPr>
            <w:tcW w:w="2159" w:type="dxa"/>
            <w:shd w:val="clear" w:color="auto" w:fill="FFFFFF"/>
            <w:tcMar>
              <w:top w:w="100" w:type="dxa"/>
              <w:left w:w="100" w:type="dxa"/>
              <w:bottom w:w="100" w:type="dxa"/>
              <w:right w:w="100" w:type="dxa"/>
            </w:tcMar>
          </w:tcPr>
          <w:p w14:paraId="191DEFF3" w14:textId="77777777" w:rsidR="00682B28" w:rsidRPr="00FA148E" w:rsidRDefault="00682B28" w:rsidP="00E02FB0">
            <w:pPr>
              <w:spacing w:after="0" w:line="240" w:lineRule="auto"/>
              <w:rPr>
                <w:rFonts w:ascii="Ebrima" w:hAnsi="Ebrima"/>
              </w:rPr>
            </w:pPr>
            <w:r w:rsidRPr="00FA148E">
              <w:rPr>
                <w:rFonts w:ascii="Ebrima" w:hAnsi="Ebrima"/>
              </w:rPr>
              <w:t>Organisational skills</w:t>
            </w:r>
          </w:p>
        </w:tc>
        <w:tc>
          <w:tcPr>
            <w:tcW w:w="5391" w:type="dxa"/>
            <w:shd w:val="clear" w:color="auto" w:fill="FFFFFF"/>
          </w:tcPr>
          <w:p w14:paraId="2C8B067C" w14:textId="77777777" w:rsidR="00682B28" w:rsidRPr="00FA148E" w:rsidRDefault="00682B28" w:rsidP="00E02FB0">
            <w:pPr>
              <w:pStyle w:val="NoSpacing"/>
              <w:rPr>
                <w:rFonts w:ascii="Ebrima" w:hAnsi="Ebrima"/>
                <w:sz w:val="22"/>
                <w:szCs w:val="22"/>
              </w:rPr>
            </w:pPr>
            <w:r w:rsidRPr="00FA148E">
              <w:rPr>
                <w:rFonts w:ascii="Ebrima" w:hAnsi="Ebrima"/>
                <w:sz w:val="22"/>
                <w:szCs w:val="22"/>
              </w:rPr>
              <w:t>Good organisational skills</w:t>
            </w:r>
          </w:p>
          <w:p w14:paraId="6C848847" w14:textId="77777777" w:rsidR="00682B28" w:rsidRPr="00FA148E" w:rsidRDefault="00682B28" w:rsidP="00E02FB0">
            <w:pPr>
              <w:pStyle w:val="NoSpacing"/>
              <w:rPr>
                <w:rFonts w:ascii="Ebrima" w:hAnsi="Ebrima"/>
                <w:sz w:val="22"/>
                <w:szCs w:val="22"/>
              </w:rPr>
            </w:pPr>
            <w:r w:rsidRPr="00FA148E">
              <w:rPr>
                <w:rFonts w:ascii="Ebrima" w:hAnsi="Ebrima"/>
                <w:sz w:val="22"/>
                <w:szCs w:val="22"/>
              </w:rPr>
              <w:t>Ability to work accurately with attention to detail</w:t>
            </w:r>
          </w:p>
          <w:p w14:paraId="59F4CC57" w14:textId="77777777" w:rsidR="00682B28" w:rsidRDefault="00682B28" w:rsidP="00E02FB0">
            <w:pPr>
              <w:pStyle w:val="NoSpacing"/>
              <w:rPr>
                <w:rFonts w:ascii="Ebrima" w:hAnsi="Ebrima"/>
                <w:sz w:val="22"/>
                <w:szCs w:val="22"/>
              </w:rPr>
            </w:pPr>
            <w:r w:rsidRPr="00FA148E">
              <w:rPr>
                <w:rFonts w:ascii="Ebrima" w:hAnsi="Ebrima"/>
                <w:sz w:val="22"/>
                <w:szCs w:val="22"/>
              </w:rPr>
              <w:t>Ability to remain calm under pressure</w:t>
            </w:r>
          </w:p>
          <w:p w14:paraId="336D05B4" w14:textId="09E0583C" w:rsidR="00777C6F" w:rsidRPr="00FA148E" w:rsidRDefault="00777C6F" w:rsidP="00E02FB0">
            <w:pPr>
              <w:pStyle w:val="NoSpacing"/>
              <w:rPr>
                <w:rFonts w:ascii="Ebrima" w:hAnsi="Ebrima"/>
                <w:sz w:val="22"/>
                <w:szCs w:val="22"/>
              </w:rPr>
            </w:pPr>
            <w:r>
              <w:rPr>
                <w:rFonts w:ascii="Ebrima" w:hAnsi="Ebrima"/>
                <w:sz w:val="22"/>
                <w:szCs w:val="22"/>
              </w:rPr>
              <w:t>Ability to work in a methodical way</w:t>
            </w:r>
          </w:p>
        </w:tc>
        <w:tc>
          <w:tcPr>
            <w:tcW w:w="1271" w:type="dxa"/>
            <w:shd w:val="clear" w:color="auto" w:fill="FFFFFF"/>
          </w:tcPr>
          <w:p w14:paraId="7DBA2772" w14:textId="7339B36E" w:rsidR="00777C6F" w:rsidRDefault="00777C6F" w:rsidP="00777C6F">
            <w:pPr>
              <w:pStyle w:val="NoSpacing"/>
              <w:rPr>
                <w:rFonts w:ascii="Ebrima" w:hAnsi="Ebrima"/>
                <w:sz w:val="22"/>
                <w:szCs w:val="22"/>
              </w:rPr>
            </w:pPr>
            <w:r w:rsidRPr="00FA148E">
              <w:rPr>
                <w:rFonts w:ascii="Ebrima" w:hAnsi="Ebrima"/>
                <w:noProof/>
                <w:sz w:val="22"/>
                <w:szCs w:val="22"/>
              </w:rPr>
              <w:drawing>
                <wp:inline distT="0" distB="0" distL="0" distR="0" wp14:anchorId="07A56904" wp14:editId="6FBA8136">
                  <wp:extent cx="146050" cy="133350"/>
                  <wp:effectExtent l="0" t="0" r="0" b="0"/>
                  <wp:docPr id="359243516"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29E4AD6D" w14:textId="76B9A098" w:rsidR="00777C6F" w:rsidRDefault="00777C6F" w:rsidP="00777C6F">
            <w:pPr>
              <w:pStyle w:val="NoSpacing"/>
              <w:rPr>
                <w:rFonts w:ascii="Ebrima" w:hAnsi="Ebrima"/>
                <w:sz w:val="22"/>
                <w:szCs w:val="22"/>
              </w:rPr>
            </w:pPr>
            <w:r w:rsidRPr="00FA148E">
              <w:rPr>
                <w:rFonts w:ascii="Ebrima" w:hAnsi="Ebrima"/>
                <w:noProof/>
                <w:sz w:val="22"/>
                <w:szCs w:val="22"/>
              </w:rPr>
              <w:drawing>
                <wp:inline distT="0" distB="0" distL="0" distR="0" wp14:anchorId="4A52D4EA" wp14:editId="66BEEBD9">
                  <wp:extent cx="146050" cy="133350"/>
                  <wp:effectExtent l="0" t="0" r="0" b="0"/>
                  <wp:docPr id="683148879"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1475282F" w14:textId="4418ED71" w:rsidR="00777C6F" w:rsidRDefault="00777C6F" w:rsidP="00777C6F">
            <w:pPr>
              <w:pStyle w:val="NoSpacing"/>
              <w:rPr>
                <w:rFonts w:ascii="Ebrima" w:hAnsi="Ebrima"/>
                <w:sz w:val="22"/>
                <w:szCs w:val="22"/>
              </w:rPr>
            </w:pPr>
            <w:r w:rsidRPr="00FA148E">
              <w:rPr>
                <w:rFonts w:ascii="Ebrima" w:hAnsi="Ebrima"/>
                <w:noProof/>
                <w:sz w:val="22"/>
                <w:szCs w:val="22"/>
              </w:rPr>
              <w:drawing>
                <wp:inline distT="0" distB="0" distL="0" distR="0" wp14:anchorId="0B59EC02" wp14:editId="13BFC80B">
                  <wp:extent cx="146050" cy="133350"/>
                  <wp:effectExtent l="0" t="0" r="0" b="0"/>
                  <wp:docPr id="1716283846"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3916C897" w14:textId="594AC67C" w:rsidR="00777C6F" w:rsidRPr="00FA148E" w:rsidRDefault="00777C6F" w:rsidP="00777C6F">
            <w:pPr>
              <w:pStyle w:val="NoSpacing"/>
              <w:rPr>
                <w:rFonts w:ascii="Ebrima" w:hAnsi="Ebrima"/>
                <w:sz w:val="22"/>
                <w:szCs w:val="22"/>
              </w:rPr>
            </w:pPr>
            <w:r w:rsidRPr="00FA148E">
              <w:rPr>
                <w:rFonts w:ascii="Ebrima" w:hAnsi="Ebrima"/>
                <w:noProof/>
                <w:sz w:val="22"/>
                <w:szCs w:val="22"/>
              </w:rPr>
              <w:drawing>
                <wp:inline distT="0" distB="0" distL="0" distR="0" wp14:anchorId="24AD5A1E" wp14:editId="2966E6EC">
                  <wp:extent cx="146050" cy="133350"/>
                  <wp:effectExtent l="0" t="0" r="0" b="0"/>
                  <wp:docPr id="65"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3A1A17E8" w14:textId="77777777" w:rsidR="00682B28" w:rsidRPr="00FA148E" w:rsidRDefault="00682B28" w:rsidP="00777C6F">
            <w:pPr>
              <w:pStyle w:val="NoSpacing"/>
              <w:ind w:left="360"/>
              <w:rPr>
                <w:rFonts w:ascii="Ebrima" w:hAnsi="Ebrima"/>
                <w:sz w:val="22"/>
                <w:szCs w:val="22"/>
              </w:rPr>
            </w:pPr>
          </w:p>
        </w:tc>
      </w:tr>
      <w:tr w:rsidR="00682B28" w:rsidRPr="00DC0581" w14:paraId="3761D542" w14:textId="77777777" w:rsidTr="00D855BE">
        <w:trPr>
          <w:cantSplit/>
          <w:trHeight w:val="526"/>
        </w:trPr>
        <w:tc>
          <w:tcPr>
            <w:tcW w:w="2159" w:type="dxa"/>
            <w:shd w:val="clear" w:color="auto" w:fill="FFFFFF"/>
            <w:tcMar>
              <w:top w:w="100" w:type="dxa"/>
              <w:left w:w="100" w:type="dxa"/>
              <w:bottom w:w="100" w:type="dxa"/>
              <w:right w:w="100" w:type="dxa"/>
            </w:tcMar>
          </w:tcPr>
          <w:p w14:paraId="1529A461" w14:textId="62EA3CE5" w:rsidR="00682B28" w:rsidRPr="00FA148E" w:rsidRDefault="00777C6F" w:rsidP="00E02FB0">
            <w:pPr>
              <w:spacing w:after="0" w:line="240" w:lineRule="auto"/>
              <w:rPr>
                <w:rFonts w:ascii="Ebrima" w:hAnsi="Ebrima"/>
              </w:rPr>
            </w:pPr>
            <w:r>
              <w:rPr>
                <w:rFonts w:ascii="Ebrima" w:hAnsi="Ebrima"/>
              </w:rPr>
              <w:t>Work ethic</w:t>
            </w:r>
          </w:p>
        </w:tc>
        <w:tc>
          <w:tcPr>
            <w:tcW w:w="5391" w:type="dxa"/>
            <w:shd w:val="clear" w:color="auto" w:fill="FFFFFF"/>
          </w:tcPr>
          <w:p w14:paraId="7993DBE0" w14:textId="600EEC21" w:rsidR="00682B28" w:rsidRPr="00FA148E" w:rsidRDefault="00682B28" w:rsidP="00E02FB0">
            <w:pPr>
              <w:spacing w:after="0" w:line="240" w:lineRule="auto"/>
              <w:rPr>
                <w:rFonts w:ascii="Ebrima" w:hAnsi="Ebrima"/>
              </w:rPr>
            </w:pPr>
            <w:r w:rsidRPr="00FA148E">
              <w:rPr>
                <w:rFonts w:ascii="Ebrima" w:hAnsi="Ebrima" w:cs="Arial"/>
              </w:rPr>
              <w:t xml:space="preserve">Ability to </w:t>
            </w:r>
            <w:r w:rsidR="00777C6F">
              <w:rPr>
                <w:rFonts w:ascii="Ebrima" w:hAnsi="Ebrima" w:cs="Arial"/>
              </w:rPr>
              <w:t xml:space="preserve">work independently and use </w:t>
            </w:r>
            <w:r w:rsidR="00D558FE">
              <w:rPr>
                <w:rFonts w:ascii="Ebrima" w:hAnsi="Ebrima" w:cs="Arial"/>
              </w:rPr>
              <w:t>own initiative</w:t>
            </w:r>
            <w:r w:rsidRPr="00FA148E">
              <w:rPr>
                <w:rFonts w:ascii="Ebrima" w:hAnsi="Ebrima" w:cs="Arial"/>
              </w:rPr>
              <w:t xml:space="preserve"> </w:t>
            </w:r>
          </w:p>
        </w:tc>
        <w:tc>
          <w:tcPr>
            <w:tcW w:w="1271" w:type="dxa"/>
            <w:shd w:val="clear" w:color="auto" w:fill="FFFFFF"/>
          </w:tcPr>
          <w:p w14:paraId="38671AE2" w14:textId="77777777" w:rsidR="00682B28" w:rsidRPr="00FA148E" w:rsidRDefault="00682B28" w:rsidP="00E02FB0">
            <w:pPr>
              <w:spacing w:after="0" w:line="240" w:lineRule="auto"/>
              <w:rPr>
                <w:rFonts w:ascii="Ebrima" w:hAnsi="Ebrima"/>
                <w:noProof/>
              </w:rPr>
            </w:pPr>
            <w:r w:rsidRPr="00FA148E">
              <w:rPr>
                <w:rFonts w:ascii="Ebrima" w:hAnsi="Ebrima"/>
                <w:noProof/>
              </w:rPr>
              <w:drawing>
                <wp:inline distT="0" distB="0" distL="0" distR="0" wp14:anchorId="397D4F5B" wp14:editId="175A166D">
                  <wp:extent cx="146050" cy="133350"/>
                  <wp:effectExtent l="0" t="0" r="0" b="0"/>
                  <wp:docPr id="29"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667F2957" w14:textId="77777777" w:rsidR="00682B28" w:rsidRPr="00FA148E" w:rsidRDefault="00682B28" w:rsidP="00E02FB0">
            <w:pPr>
              <w:spacing w:after="0" w:line="240" w:lineRule="auto"/>
              <w:rPr>
                <w:rFonts w:ascii="Ebrima" w:hAnsi="Ebrima"/>
              </w:rPr>
            </w:pPr>
          </w:p>
        </w:tc>
      </w:tr>
      <w:tr w:rsidR="00682B28" w:rsidRPr="00DC0581" w14:paraId="33959EE3" w14:textId="77777777" w:rsidTr="00D855BE">
        <w:trPr>
          <w:cantSplit/>
          <w:trHeight w:val="526"/>
        </w:trPr>
        <w:tc>
          <w:tcPr>
            <w:tcW w:w="2159" w:type="dxa"/>
            <w:shd w:val="clear" w:color="auto" w:fill="FFFFFF"/>
            <w:tcMar>
              <w:top w:w="100" w:type="dxa"/>
              <w:left w:w="100" w:type="dxa"/>
              <w:bottom w:w="100" w:type="dxa"/>
              <w:right w:w="100" w:type="dxa"/>
            </w:tcMar>
          </w:tcPr>
          <w:p w14:paraId="3F3F18F9" w14:textId="77777777" w:rsidR="00682B28" w:rsidRPr="00FA148E" w:rsidRDefault="00682B28" w:rsidP="00E02FB0">
            <w:pPr>
              <w:spacing w:after="0" w:line="240" w:lineRule="auto"/>
              <w:rPr>
                <w:rFonts w:ascii="Ebrima" w:hAnsi="Ebrima"/>
              </w:rPr>
            </w:pPr>
            <w:r w:rsidRPr="00FA148E">
              <w:rPr>
                <w:rFonts w:ascii="Ebrima" w:hAnsi="Ebrima"/>
              </w:rPr>
              <w:t>Time Management</w:t>
            </w:r>
          </w:p>
        </w:tc>
        <w:tc>
          <w:tcPr>
            <w:tcW w:w="5391" w:type="dxa"/>
            <w:shd w:val="clear" w:color="auto" w:fill="FFFFFF"/>
          </w:tcPr>
          <w:p w14:paraId="72ADD3AF" w14:textId="77777777" w:rsidR="00682B28" w:rsidRPr="00FA148E" w:rsidRDefault="00682B28" w:rsidP="00E02FB0">
            <w:pPr>
              <w:spacing w:after="0" w:line="240" w:lineRule="auto"/>
              <w:rPr>
                <w:rFonts w:ascii="Ebrima" w:hAnsi="Ebrima"/>
              </w:rPr>
            </w:pPr>
            <w:r w:rsidRPr="00FA148E">
              <w:rPr>
                <w:rFonts w:ascii="Ebrima" w:hAnsi="Ebrima"/>
              </w:rPr>
              <w:t>Ability to manage own time effectively</w:t>
            </w:r>
          </w:p>
          <w:p w14:paraId="119EC881" w14:textId="77777777" w:rsidR="00682B28" w:rsidRPr="00FA148E" w:rsidRDefault="00682B28" w:rsidP="00E02FB0">
            <w:pPr>
              <w:spacing w:after="0" w:line="240" w:lineRule="auto"/>
              <w:rPr>
                <w:rFonts w:ascii="Ebrima" w:hAnsi="Ebrima"/>
              </w:rPr>
            </w:pPr>
            <w:r w:rsidRPr="00FA148E">
              <w:rPr>
                <w:rFonts w:ascii="Ebrima" w:hAnsi="Ebrima"/>
              </w:rPr>
              <w:t>Demonstrate a flexible approach</w:t>
            </w:r>
          </w:p>
        </w:tc>
        <w:tc>
          <w:tcPr>
            <w:tcW w:w="1271" w:type="dxa"/>
            <w:shd w:val="clear" w:color="auto" w:fill="FFFFFF"/>
          </w:tcPr>
          <w:p w14:paraId="137EADF2" w14:textId="77777777" w:rsidR="00682B28" w:rsidRPr="00FA148E" w:rsidRDefault="00682B28" w:rsidP="00E02FB0">
            <w:pPr>
              <w:spacing w:after="0" w:line="240" w:lineRule="auto"/>
              <w:rPr>
                <w:rFonts w:ascii="Ebrima" w:hAnsi="Ebrima"/>
                <w:noProof/>
              </w:rPr>
            </w:pPr>
            <w:r w:rsidRPr="00FA148E">
              <w:rPr>
                <w:rFonts w:ascii="Ebrima" w:hAnsi="Ebrima"/>
                <w:noProof/>
              </w:rPr>
              <w:drawing>
                <wp:inline distT="0" distB="0" distL="0" distR="0" wp14:anchorId="761B0832" wp14:editId="061653A3">
                  <wp:extent cx="146050" cy="133350"/>
                  <wp:effectExtent l="0" t="0" r="0" b="0"/>
                  <wp:docPr id="66"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7DE3CF6A" w14:textId="77777777" w:rsidR="00682B28" w:rsidRPr="00FA148E" w:rsidRDefault="00682B28" w:rsidP="00E02FB0">
            <w:pPr>
              <w:spacing w:after="0" w:line="240" w:lineRule="auto"/>
              <w:rPr>
                <w:rFonts w:ascii="Ebrima" w:hAnsi="Ebrima"/>
                <w:noProof/>
              </w:rPr>
            </w:pPr>
            <w:r w:rsidRPr="00FA148E">
              <w:rPr>
                <w:rFonts w:ascii="Ebrima" w:hAnsi="Ebrima"/>
                <w:noProof/>
              </w:rPr>
              <w:drawing>
                <wp:inline distT="0" distB="0" distL="0" distR="0" wp14:anchorId="2193563B" wp14:editId="2C5FC9E3">
                  <wp:extent cx="146050" cy="133350"/>
                  <wp:effectExtent l="0" t="0" r="0" b="0"/>
                  <wp:docPr id="67"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2798FFAF" w14:textId="77777777" w:rsidR="00682B28" w:rsidRPr="00FA148E" w:rsidRDefault="00682B28" w:rsidP="00E02FB0">
            <w:pPr>
              <w:spacing w:after="0" w:line="240" w:lineRule="auto"/>
              <w:rPr>
                <w:rFonts w:ascii="Ebrima" w:hAnsi="Ebrima"/>
              </w:rPr>
            </w:pPr>
          </w:p>
        </w:tc>
      </w:tr>
      <w:tr w:rsidR="00682B28" w:rsidRPr="00DC0581" w14:paraId="29899C84" w14:textId="77777777" w:rsidTr="00D855BE">
        <w:trPr>
          <w:cantSplit/>
          <w:trHeight w:val="526"/>
        </w:trPr>
        <w:tc>
          <w:tcPr>
            <w:tcW w:w="2159" w:type="dxa"/>
            <w:shd w:val="clear" w:color="auto" w:fill="FFFFFF"/>
            <w:tcMar>
              <w:top w:w="100" w:type="dxa"/>
              <w:left w:w="100" w:type="dxa"/>
              <w:bottom w:w="100" w:type="dxa"/>
              <w:right w:w="100" w:type="dxa"/>
            </w:tcMar>
          </w:tcPr>
          <w:p w14:paraId="0DFD3ACB" w14:textId="77777777" w:rsidR="00682B28" w:rsidRPr="00FA148E" w:rsidRDefault="00682B28" w:rsidP="00E02FB0">
            <w:pPr>
              <w:spacing w:after="0" w:line="240" w:lineRule="auto"/>
              <w:rPr>
                <w:rFonts w:ascii="Ebrima" w:hAnsi="Ebrima"/>
              </w:rPr>
            </w:pPr>
            <w:r w:rsidRPr="00FA148E">
              <w:rPr>
                <w:rFonts w:ascii="Ebrima" w:hAnsi="Ebrima"/>
              </w:rPr>
              <w:t>Creativity</w:t>
            </w:r>
          </w:p>
        </w:tc>
        <w:tc>
          <w:tcPr>
            <w:tcW w:w="5391" w:type="dxa"/>
            <w:shd w:val="clear" w:color="auto" w:fill="FFFFFF"/>
          </w:tcPr>
          <w:p w14:paraId="46C5266F" w14:textId="77777777" w:rsidR="00682B28" w:rsidRPr="00FA148E" w:rsidRDefault="00682B28" w:rsidP="00E02FB0">
            <w:pPr>
              <w:spacing w:after="0" w:line="240" w:lineRule="auto"/>
              <w:rPr>
                <w:rFonts w:ascii="Ebrima" w:hAnsi="Ebrima"/>
              </w:rPr>
            </w:pPr>
            <w:r w:rsidRPr="00FA148E">
              <w:rPr>
                <w:rFonts w:ascii="Ebrima" w:hAnsi="Ebrima"/>
              </w:rPr>
              <w:t>Demonstrate creativity and an ability to resolve routine problems independently</w:t>
            </w:r>
          </w:p>
        </w:tc>
        <w:tc>
          <w:tcPr>
            <w:tcW w:w="1271" w:type="dxa"/>
            <w:shd w:val="clear" w:color="auto" w:fill="FFFFFF"/>
          </w:tcPr>
          <w:p w14:paraId="14603C01" w14:textId="77777777" w:rsidR="00682B28" w:rsidRPr="00FA148E" w:rsidRDefault="00682B28" w:rsidP="00E02FB0">
            <w:pPr>
              <w:spacing w:after="0" w:line="240" w:lineRule="auto"/>
              <w:rPr>
                <w:rFonts w:ascii="Ebrima" w:hAnsi="Ebrima"/>
              </w:rPr>
            </w:pPr>
            <w:r w:rsidRPr="00FA148E">
              <w:rPr>
                <w:rFonts w:ascii="Ebrima" w:hAnsi="Ebrima"/>
                <w:noProof/>
              </w:rPr>
              <w:drawing>
                <wp:inline distT="0" distB="0" distL="0" distR="0" wp14:anchorId="71D0C2A2" wp14:editId="70C7B164">
                  <wp:extent cx="146050" cy="133350"/>
                  <wp:effectExtent l="0" t="0" r="0" b="0"/>
                  <wp:docPr id="32"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4AEAB75F" w14:textId="77777777" w:rsidR="00682B28" w:rsidRPr="00FA148E" w:rsidRDefault="00682B28" w:rsidP="00E02FB0">
            <w:pPr>
              <w:spacing w:after="0" w:line="240" w:lineRule="auto"/>
              <w:rPr>
                <w:rFonts w:ascii="Ebrima" w:hAnsi="Ebrima"/>
              </w:rPr>
            </w:pPr>
          </w:p>
        </w:tc>
      </w:tr>
      <w:tr w:rsidR="00682B28" w:rsidRPr="00DC0581" w14:paraId="6648C03F" w14:textId="77777777" w:rsidTr="00E02FB0">
        <w:trPr>
          <w:cantSplit/>
          <w:trHeight w:val="369"/>
        </w:trPr>
        <w:tc>
          <w:tcPr>
            <w:tcW w:w="9955" w:type="dxa"/>
            <w:gridSpan w:val="4"/>
            <w:shd w:val="clear" w:color="auto" w:fill="F2CEED" w:themeFill="accent5" w:themeFillTint="33"/>
            <w:tcMar>
              <w:top w:w="100" w:type="dxa"/>
              <w:left w:w="100" w:type="dxa"/>
              <w:bottom w:w="100" w:type="dxa"/>
              <w:right w:w="100" w:type="dxa"/>
            </w:tcMar>
          </w:tcPr>
          <w:p w14:paraId="1F46481A" w14:textId="77777777" w:rsidR="00682B28" w:rsidRPr="00FA148E" w:rsidRDefault="00682B28" w:rsidP="00E02FB0">
            <w:pPr>
              <w:spacing w:after="0" w:line="240" w:lineRule="auto"/>
              <w:jc w:val="center"/>
              <w:rPr>
                <w:rFonts w:ascii="Ebrima" w:hAnsi="Ebrima"/>
                <w:b/>
              </w:rPr>
            </w:pPr>
            <w:r w:rsidRPr="00FF6044">
              <w:rPr>
                <w:rFonts w:ascii="Ebrima" w:hAnsi="Ebrima"/>
                <w:b/>
              </w:rPr>
              <w:t>General</w:t>
            </w:r>
          </w:p>
        </w:tc>
      </w:tr>
      <w:tr w:rsidR="00682B28" w:rsidRPr="00DC0581" w14:paraId="7D338554" w14:textId="77777777" w:rsidTr="00D855BE">
        <w:trPr>
          <w:cantSplit/>
          <w:trHeight w:val="470"/>
        </w:trPr>
        <w:tc>
          <w:tcPr>
            <w:tcW w:w="2159" w:type="dxa"/>
            <w:shd w:val="clear" w:color="auto" w:fill="FFFFFF"/>
            <w:tcMar>
              <w:top w:w="100" w:type="dxa"/>
              <w:left w:w="100" w:type="dxa"/>
              <w:bottom w:w="100" w:type="dxa"/>
              <w:right w:w="100" w:type="dxa"/>
            </w:tcMar>
          </w:tcPr>
          <w:p w14:paraId="10041093" w14:textId="77777777" w:rsidR="00682B28" w:rsidRPr="00FA148E" w:rsidRDefault="00682B28" w:rsidP="00E02FB0">
            <w:pPr>
              <w:spacing w:after="0" w:line="240" w:lineRule="auto"/>
              <w:rPr>
                <w:rFonts w:ascii="Ebrima" w:hAnsi="Ebrima"/>
              </w:rPr>
            </w:pPr>
            <w:r w:rsidRPr="00FA148E">
              <w:rPr>
                <w:rFonts w:ascii="Ebrima" w:hAnsi="Ebrima"/>
              </w:rPr>
              <w:t>Equalities</w:t>
            </w:r>
          </w:p>
        </w:tc>
        <w:tc>
          <w:tcPr>
            <w:tcW w:w="5391" w:type="dxa"/>
            <w:shd w:val="clear" w:color="auto" w:fill="FFFFFF"/>
          </w:tcPr>
          <w:p w14:paraId="06FC8929" w14:textId="77777777" w:rsidR="00682B28" w:rsidRPr="00FA148E" w:rsidRDefault="00682B28" w:rsidP="00E02FB0">
            <w:pPr>
              <w:spacing w:after="0" w:line="240" w:lineRule="auto"/>
              <w:rPr>
                <w:rFonts w:ascii="Ebrima" w:hAnsi="Ebrima"/>
              </w:rPr>
            </w:pPr>
            <w:r w:rsidRPr="00FA148E">
              <w:rPr>
                <w:rFonts w:ascii="Ebrima" w:hAnsi="Ebrima"/>
              </w:rPr>
              <w:t>Demonstrate a commitment to equality</w:t>
            </w:r>
          </w:p>
        </w:tc>
        <w:tc>
          <w:tcPr>
            <w:tcW w:w="1271" w:type="dxa"/>
            <w:shd w:val="clear" w:color="auto" w:fill="FFFFFF"/>
          </w:tcPr>
          <w:p w14:paraId="21268E63" w14:textId="77777777" w:rsidR="00682B28" w:rsidRPr="00FA148E" w:rsidRDefault="00682B28" w:rsidP="00E02FB0">
            <w:pPr>
              <w:pStyle w:val="NoSpacing"/>
              <w:rPr>
                <w:rFonts w:ascii="Ebrima" w:hAnsi="Ebrima"/>
                <w:sz w:val="22"/>
                <w:szCs w:val="22"/>
              </w:rPr>
            </w:pPr>
            <w:r w:rsidRPr="00FA148E">
              <w:rPr>
                <w:rFonts w:ascii="Ebrima" w:hAnsi="Ebrima"/>
                <w:noProof/>
                <w:sz w:val="22"/>
                <w:szCs w:val="22"/>
              </w:rPr>
              <w:drawing>
                <wp:inline distT="0" distB="0" distL="0" distR="0" wp14:anchorId="37ED42F0" wp14:editId="242DC389">
                  <wp:extent cx="146050" cy="133350"/>
                  <wp:effectExtent l="0" t="0" r="0" b="0"/>
                  <wp:docPr id="69"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5F31310C" w14:textId="77777777" w:rsidR="00682B28" w:rsidRPr="00FA148E" w:rsidRDefault="00682B28" w:rsidP="00E02FB0">
            <w:pPr>
              <w:pStyle w:val="NoSpacing"/>
              <w:rPr>
                <w:rFonts w:ascii="Ebrima" w:hAnsi="Ebrima"/>
                <w:sz w:val="22"/>
                <w:szCs w:val="22"/>
              </w:rPr>
            </w:pPr>
          </w:p>
        </w:tc>
      </w:tr>
      <w:tr w:rsidR="00682B28" w:rsidRPr="00DC0581" w14:paraId="3EEC4EA7" w14:textId="77777777" w:rsidTr="00D855BE">
        <w:trPr>
          <w:cantSplit/>
          <w:trHeight w:val="159"/>
        </w:trPr>
        <w:tc>
          <w:tcPr>
            <w:tcW w:w="2159" w:type="dxa"/>
            <w:shd w:val="clear" w:color="auto" w:fill="FFFFFF"/>
            <w:tcMar>
              <w:top w:w="100" w:type="dxa"/>
              <w:left w:w="100" w:type="dxa"/>
              <w:bottom w:w="100" w:type="dxa"/>
              <w:right w:w="100" w:type="dxa"/>
            </w:tcMar>
          </w:tcPr>
          <w:p w14:paraId="3C8EDDE7" w14:textId="77777777" w:rsidR="00682B28" w:rsidRPr="00FA148E" w:rsidRDefault="00682B28" w:rsidP="00E02FB0">
            <w:pPr>
              <w:spacing w:after="0" w:line="240" w:lineRule="auto"/>
              <w:rPr>
                <w:rFonts w:ascii="Ebrima" w:hAnsi="Ebrima"/>
              </w:rPr>
            </w:pPr>
            <w:r w:rsidRPr="00FA148E">
              <w:rPr>
                <w:rFonts w:ascii="Ebrima" w:hAnsi="Ebrima"/>
              </w:rPr>
              <w:t>Health &amp; Safety</w:t>
            </w:r>
          </w:p>
        </w:tc>
        <w:tc>
          <w:tcPr>
            <w:tcW w:w="5391" w:type="dxa"/>
            <w:shd w:val="clear" w:color="auto" w:fill="FFFFFF"/>
          </w:tcPr>
          <w:p w14:paraId="4FE3C075" w14:textId="77777777" w:rsidR="00682B28" w:rsidRPr="00FA148E" w:rsidRDefault="00682B28" w:rsidP="00E02FB0">
            <w:pPr>
              <w:spacing w:after="0" w:line="240" w:lineRule="auto"/>
              <w:rPr>
                <w:rFonts w:ascii="Ebrima" w:hAnsi="Ebrima"/>
              </w:rPr>
            </w:pPr>
            <w:r w:rsidRPr="00FA148E">
              <w:rPr>
                <w:rFonts w:ascii="Ebrima" w:hAnsi="Ebrima"/>
              </w:rPr>
              <w:t>Good understanding of Health &amp; Safety</w:t>
            </w:r>
          </w:p>
        </w:tc>
        <w:tc>
          <w:tcPr>
            <w:tcW w:w="1271" w:type="dxa"/>
            <w:shd w:val="clear" w:color="auto" w:fill="FFFFFF"/>
          </w:tcPr>
          <w:p w14:paraId="6F5B24AA" w14:textId="77777777" w:rsidR="00682B28" w:rsidRPr="00FA148E" w:rsidRDefault="00682B28" w:rsidP="00E02FB0">
            <w:pPr>
              <w:spacing w:after="0" w:line="240" w:lineRule="auto"/>
              <w:rPr>
                <w:rFonts w:ascii="Ebrima" w:hAnsi="Ebrima"/>
              </w:rPr>
            </w:pPr>
            <w:r w:rsidRPr="00FA148E">
              <w:rPr>
                <w:rFonts w:ascii="Ebrima" w:hAnsi="Ebrima"/>
                <w:noProof/>
              </w:rPr>
              <w:drawing>
                <wp:inline distT="0" distB="0" distL="0" distR="0" wp14:anchorId="0AB32A27" wp14:editId="1664C34E">
                  <wp:extent cx="146050" cy="133350"/>
                  <wp:effectExtent l="0" t="0" r="0" b="0"/>
                  <wp:docPr id="70"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169A77A2" w14:textId="77777777" w:rsidR="00682B28" w:rsidRPr="00FA148E" w:rsidRDefault="00682B28" w:rsidP="00E02FB0">
            <w:pPr>
              <w:spacing w:after="0" w:line="240" w:lineRule="auto"/>
              <w:rPr>
                <w:rFonts w:ascii="Ebrima" w:hAnsi="Ebrima"/>
              </w:rPr>
            </w:pPr>
          </w:p>
        </w:tc>
      </w:tr>
      <w:tr w:rsidR="00682B28" w:rsidRPr="00DC0581" w14:paraId="3F4F5A26" w14:textId="77777777" w:rsidTr="00D855BE">
        <w:trPr>
          <w:cantSplit/>
          <w:trHeight w:val="159"/>
        </w:trPr>
        <w:tc>
          <w:tcPr>
            <w:tcW w:w="2159" w:type="dxa"/>
            <w:shd w:val="clear" w:color="auto" w:fill="FFFFFF"/>
            <w:tcMar>
              <w:top w:w="100" w:type="dxa"/>
              <w:left w:w="100" w:type="dxa"/>
              <w:bottom w:w="100" w:type="dxa"/>
              <w:right w:w="100" w:type="dxa"/>
            </w:tcMar>
          </w:tcPr>
          <w:p w14:paraId="0A923D7B" w14:textId="77777777" w:rsidR="00682B28" w:rsidRPr="00FA148E" w:rsidRDefault="00682B28" w:rsidP="00E02FB0">
            <w:pPr>
              <w:spacing w:after="0" w:line="240" w:lineRule="auto"/>
              <w:rPr>
                <w:rFonts w:ascii="Ebrima" w:hAnsi="Ebrima"/>
              </w:rPr>
            </w:pPr>
            <w:r w:rsidRPr="00FA148E">
              <w:rPr>
                <w:rFonts w:ascii="Ebrima" w:hAnsi="Ebrima"/>
              </w:rPr>
              <w:t xml:space="preserve">Child Protection &amp; Safeguarding </w:t>
            </w:r>
          </w:p>
        </w:tc>
        <w:tc>
          <w:tcPr>
            <w:tcW w:w="5391" w:type="dxa"/>
            <w:shd w:val="clear" w:color="auto" w:fill="FFFFFF"/>
          </w:tcPr>
          <w:p w14:paraId="274D3EDF" w14:textId="77777777" w:rsidR="00682B28" w:rsidRPr="00FA148E" w:rsidRDefault="00682B28" w:rsidP="00E02FB0">
            <w:pPr>
              <w:spacing w:after="0" w:line="240" w:lineRule="auto"/>
              <w:rPr>
                <w:rFonts w:ascii="Ebrima" w:hAnsi="Ebrima"/>
              </w:rPr>
            </w:pPr>
            <w:r w:rsidRPr="00FA148E">
              <w:rPr>
                <w:rFonts w:ascii="Ebrima" w:hAnsi="Ebrima"/>
              </w:rPr>
              <w:t>Understand and implement child protection and safeguarding procedures</w:t>
            </w:r>
          </w:p>
        </w:tc>
        <w:tc>
          <w:tcPr>
            <w:tcW w:w="1271" w:type="dxa"/>
            <w:shd w:val="clear" w:color="auto" w:fill="FFFFFF"/>
          </w:tcPr>
          <w:p w14:paraId="5971CAC6" w14:textId="77777777" w:rsidR="00682B28" w:rsidRPr="00FA148E" w:rsidRDefault="00682B28" w:rsidP="00E02FB0">
            <w:pPr>
              <w:spacing w:after="0" w:line="240" w:lineRule="auto"/>
              <w:rPr>
                <w:rFonts w:ascii="Ebrima" w:hAnsi="Ebrima"/>
                <w:noProof/>
              </w:rPr>
            </w:pPr>
            <w:r w:rsidRPr="00FA148E">
              <w:rPr>
                <w:rFonts w:ascii="Ebrima" w:hAnsi="Ebrima"/>
                <w:noProof/>
              </w:rPr>
              <w:drawing>
                <wp:inline distT="0" distB="0" distL="0" distR="0" wp14:anchorId="32A55676" wp14:editId="0BF2BF84">
                  <wp:extent cx="146050" cy="133350"/>
                  <wp:effectExtent l="0" t="0" r="0" b="0"/>
                  <wp:docPr id="35"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7D7CFEFE" w14:textId="77777777" w:rsidR="00682B28" w:rsidRPr="00FA148E" w:rsidRDefault="00682B28" w:rsidP="00E02FB0">
            <w:pPr>
              <w:spacing w:after="0" w:line="240" w:lineRule="auto"/>
              <w:rPr>
                <w:rFonts w:ascii="Ebrima" w:hAnsi="Ebrima"/>
              </w:rPr>
            </w:pPr>
          </w:p>
        </w:tc>
      </w:tr>
      <w:tr w:rsidR="00682B28" w:rsidRPr="00DC0581" w14:paraId="1E5F7D23" w14:textId="77777777" w:rsidTr="00D855BE">
        <w:trPr>
          <w:cantSplit/>
          <w:trHeight w:val="159"/>
        </w:trPr>
        <w:tc>
          <w:tcPr>
            <w:tcW w:w="2159" w:type="dxa"/>
            <w:shd w:val="clear" w:color="auto" w:fill="FFFFFF"/>
            <w:tcMar>
              <w:top w:w="100" w:type="dxa"/>
              <w:left w:w="100" w:type="dxa"/>
              <w:bottom w:w="100" w:type="dxa"/>
              <w:right w:w="100" w:type="dxa"/>
            </w:tcMar>
          </w:tcPr>
          <w:p w14:paraId="624231A7" w14:textId="77777777" w:rsidR="00682B28" w:rsidRPr="00FA148E" w:rsidRDefault="00682B28" w:rsidP="00E02FB0">
            <w:pPr>
              <w:spacing w:after="0" w:line="240" w:lineRule="auto"/>
              <w:rPr>
                <w:rFonts w:ascii="Ebrima" w:hAnsi="Ebrima"/>
              </w:rPr>
            </w:pPr>
            <w:r w:rsidRPr="00FA148E">
              <w:rPr>
                <w:rFonts w:ascii="Ebrima" w:hAnsi="Ebrima"/>
              </w:rPr>
              <w:t>Confidentiality/Data Protection</w:t>
            </w:r>
          </w:p>
        </w:tc>
        <w:tc>
          <w:tcPr>
            <w:tcW w:w="5391" w:type="dxa"/>
            <w:shd w:val="clear" w:color="auto" w:fill="FFFFFF"/>
          </w:tcPr>
          <w:p w14:paraId="2077C94F" w14:textId="77777777" w:rsidR="00682B28" w:rsidRPr="00FA148E" w:rsidRDefault="00682B28" w:rsidP="00E02FB0">
            <w:pPr>
              <w:spacing w:after="0" w:line="240" w:lineRule="auto"/>
              <w:rPr>
                <w:rFonts w:ascii="Ebrima" w:hAnsi="Ebrima"/>
              </w:rPr>
            </w:pPr>
            <w:r w:rsidRPr="00FA148E">
              <w:rPr>
                <w:rFonts w:ascii="Ebrima" w:hAnsi="Ebrima"/>
              </w:rPr>
              <w:t>Understand procedures and legislation relating to confidentiality</w:t>
            </w:r>
          </w:p>
          <w:p w14:paraId="2E7295EB" w14:textId="77777777" w:rsidR="00682B28" w:rsidRPr="00FA148E" w:rsidRDefault="00682B28" w:rsidP="00E02FB0">
            <w:pPr>
              <w:spacing w:after="0" w:line="240" w:lineRule="auto"/>
              <w:rPr>
                <w:rFonts w:ascii="Ebrima" w:hAnsi="Ebrima"/>
              </w:rPr>
            </w:pPr>
            <w:r w:rsidRPr="00FA148E">
              <w:rPr>
                <w:rFonts w:ascii="Ebrima" w:hAnsi="Ebrima"/>
              </w:rPr>
              <w:t>Understanding and implementation of the Trust’s Data Protection Policies</w:t>
            </w:r>
          </w:p>
        </w:tc>
        <w:tc>
          <w:tcPr>
            <w:tcW w:w="1271" w:type="dxa"/>
            <w:shd w:val="clear" w:color="auto" w:fill="FFFFFF"/>
          </w:tcPr>
          <w:p w14:paraId="7CEE3760" w14:textId="77777777" w:rsidR="00682B28" w:rsidRPr="00FA148E" w:rsidRDefault="00682B28" w:rsidP="00E02FB0">
            <w:pPr>
              <w:spacing w:after="0" w:line="240" w:lineRule="auto"/>
              <w:rPr>
                <w:rFonts w:ascii="Ebrima" w:hAnsi="Ebrima"/>
                <w:noProof/>
              </w:rPr>
            </w:pPr>
          </w:p>
          <w:p w14:paraId="59CF6A5D" w14:textId="77777777" w:rsidR="00682B28" w:rsidRPr="00FA148E" w:rsidRDefault="00682B28" w:rsidP="00E02FB0">
            <w:pPr>
              <w:rPr>
                <w:rFonts w:ascii="Ebrima" w:hAnsi="Ebrima"/>
                <w:noProof/>
              </w:rPr>
            </w:pPr>
            <w:r w:rsidRPr="00FA148E">
              <w:rPr>
                <w:rFonts w:ascii="Ebrima" w:hAnsi="Ebrima"/>
                <w:noProof/>
              </w:rPr>
              <w:drawing>
                <wp:inline distT="0" distB="0" distL="0" distR="0" wp14:anchorId="7AA9EBD6" wp14:editId="63C97C7B">
                  <wp:extent cx="146050" cy="133350"/>
                  <wp:effectExtent l="0" t="0" r="0" b="0"/>
                  <wp:docPr id="4"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053061CF" w14:textId="77777777" w:rsidR="00682B28" w:rsidRPr="00FA148E" w:rsidRDefault="00682B28" w:rsidP="00E02FB0">
            <w:pPr>
              <w:rPr>
                <w:rFonts w:ascii="Ebrima" w:hAnsi="Ebrima"/>
              </w:rPr>
            </w:pPr>
            <w:r w:rsidRPr="00FA148E">
              <w:rPr>
                <w:rFonts w:ascii="Ebrima" w:hAnsi="Ebrima"/>
                <w:noProof/>
              </w:rPr>
              <w:drawing>
                <wp:inline distT="0" distB="0" distL="0" distR="0" wp14:anchorId="43B971BF" wp14:editId="3C4D77EA">
                  <wp:extent cx="146050" cy="133350"/>
                  <wp:effectExtent l="0" t="0" r="0" b="0"/>
                  <wp:docPr id="71"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2C24E485" w14:textId="77777777" w:rsidR="00682B28" w:rsidRPr="00FA148E" w:rsidRDefault="00682B28" w:rsidP="00E02FB0">
            <w:pPr>
              <w:spacing w:after="0" w:line="240" w:lineRule="auto"/>
              <w:rPr>
                <w:rFonts w:ascii="Ebrima" w:hAnsi="Ebrima"/>
              </w:rPr>
            </w:pPr>
          </w:p>
        </w:tc>
      </w:tr>
      <w:tr w:rsidR="00682B28" w:rsidRPr="00DC0581" w14:paraId="6F9A1947" w14:textId="77777777" w:rsidTr="00D855BE">
        <w:trPr>
          <w:cantSplit/>
          <w:trHeight w:val="473"/>
        </w:trPr>
        <w:tc>
          <w:tcPr>
            <w:tcW w:w="2159" w:type="dxa"/>
            <w:shd w:val="clear" w:color="auto" w:fill="FFFFFF"/>
            <w:tcMar>
              <w:top w:w="100" w:type="dxa"/>
              <w:left w:w="100" w:type="dxa"/>
              <w:bottom w:w="100" w:type="dxa"/>
              <w:right w:w="100" w:type="dxa"/>
            </w:tcMar>
          </w:tcPr>
          <w:p w14:paraId="505071BE" w14:textId="77777777" w:rsidR="00682B28" w:rsidRPr="00FA148E" w:rsidRDefault="00682B28" w:rsidP="00E02FB0">
            <w:pPr>
              <w:spacing w:after="0" w:line="240" w:lineRule="auto"/>
              <w:rPr>
                <w:rFonts w:ascii="Ebrima" w:hAnsi="Ebrima"/>
              </w:rPr>
            </w:pPr>
            <w:r w:rsidRPr="00FA148E">
              <w:rPr>
                <w:rFonts w:ascii="Ebrima" w:hAnsi="Ebrima"/>
              </w:rPr>
              <w:t>CPD</w:t>
            </w:r>
          </w:p>
        </w:tc>
        <w:tc>
          <w:tcPr>
            <w:tcW w:w="5391" w:type="dxa"/>
            <w:shd w:val="clear" w:color="auto" w:fill="FFFFFF"/>
          </w:tcPr>
          <w:p w14:paraId="3928718C" w14:textId="77777777" w:rsidR="00682B28" w:rsidRPr="00FA148E" w:rsidRDefault="00682B28" w:rsidP="00E02FB0">
            <w:pPr>
              <w:spacing w:after="0" w:line="240" w:lineRule="auto"/>
              <w:rPr>
                <w:rFonts w:ascii="Ebrima" w:hAnsi="Ebrima" w:cs="Times New Roman"/>
                <w:kern w:val="0"/>
              </w:rPr>
            </w:pPr>
            <w:r w:rsidRPr="00FA148E">
              <w:rPr>
                <w:rFonts w:ascii="Ebrima" w:hAnsi="Ebrima" w:cs="Times New Roman"/>
                <w:kern w:val="0"/>
              </w:rPr>
              <w:t>Demonstrate a clear commitment to develop and learn in the role</w:t>
            </w:r>
          </w:p>
          <w:p w14:paraId="5F98D46F" w14:textId="77777777" w:rsidR="00682B28" w:rsidRPr="00FA148E" w:rsidRDefault="00682B28" w:rsidP="00E02FB0">
            <w:pPr>
              <w:pStyle w:val="NoSpacing"/>
              <w:rPr>
                <w:rFonts w:ascii="Ebrima" w:hAnsi="Ebrima"/>
                <w:sz w:val="22"/>
                <w:szCs w:val="22"/>
              </w:rPr>
            </w:pPr>
            <w:r w:rsidRPr="00FA148E">
              <w:rPr>
                <w:rFonts w:ascii="Ebrima" w:hAnsi="Ebrima" w:cs="Times New Roman"/>
                <w:color w:val="auto"/>
                <w:kern w:val="0"/>
                <w:sz w:val="22"/>
                <w:szCs w:val="22"/>
              </w:rPr>
              <w:t>Ability to effective</w:t>
            </w:r>
            <w:r>
              <w:rPr>
                <w:rFonts w:ascii="Ebrima" w:hAnsi="Ebrima" w:cs="Times New Roman"/>
                <w:color w:val="auto"/>
                <w:kern w:val="0"/>
                <w:sz w:val="22"/>
                <w:szCs w:val="22"/>
              </w:rPr>
              <w:t xml:space="preserve">ly evaluate own performance </w:t>
            </w:r>
          </w:p>
        </w:tc>
        <w:tc>
          <w:tcPr>
            <w:tcW w:w="1271" w:type="dxa"/>
            <w:shd w:val="clear" w:color="auto" w:fill="FFFFFF"/>
          </w:tcPr>
          <w:p w14:paraId="051A9898" w14:textId="77777777" w:rsidR="00682B28" w:rsidRDefault="00682B28" w:rsidP="00E02FB0">
            <w:pPr>
              <w:spacing w:after="0" w:line="240" w:lineRule="auto"/>
              <w:rPr>
                <w:rFonts w:ascii="Ebrima" w:hAnsi="Ebrima"/>
                <w:noProof/>
              </w:rPr>
            </w:pPr>
            <w:r>
              <w:rPr>
                <w:noProof/>
              </w:rPr>
              <w:drawing>
                <wp:inline distT="0" distB="0" distL="0" distR="0" wp14:anchorId="02FE2973" wp14:editId="6B88C14B">
                  <wp:extent cx="146050" cy="133350"/>
                  <wp:effectExtent l="0" t="0" r="6350" b="0"/>
                  <wp:docPr id="73" name="Picture 7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p w14:paraId="685CB2C4" w14:textId="77777777" w:rsidR="00682B28" w:rsidRDefault="00682B28" w:rsidP="00E02FB0">
            <w:pPr>
              <w:spacing w:after="0" w:line="240" w:lineRule="auto"/>
              <w:rPr>
                <w:rFonts w:ascii="Ebrima" w:hAnsi="Ebrima"/>
                <w:noProof/>
              </w:rPr>
            </w:pPr>
          </w:p>
          <w:p w14:paraId="47430835" w14:textId="77777777" w:rsidR="00682B28" w:rsidRPr="00FA148E" w:rsidRDefault="00682B28" w:rsidP="00E02FB0">
            <w:pPr>
              <w:spacing w:after="0" w:line="240" w:lineRule="auto"/>
              <w:rPr>
                <w:rFonts w:ascii="Ebrima" w:hAnsi="Ebrima"/>
                <w:noProof/>
              </w:rPr>
            </w:pPr>
            <w:r w:rsidRPr="00FA148E">
              <w:rPr>
                <w:rFonts w:ascii="Ebrima" w:hAnsi="Ebrima"/>
                <w:noProof/>
              </w:rPr>
              <w:drawing>
                <wp:inline distT="0" distB="0" distL="0" distR="0" wp14:anchorId="786C5401" wp14:editId="6EDFA192">
                  <wp:extent cx="146050" cy="133350"/>
                  <wp:effectExtent l="0" t="0" r="0" b="0"/>
                  <wp:docPr id="72" name="Picture 3" descr="http://www.clker.com/cliparts/s/1/v/q/p/N/black-check-mark-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s/1/v/q/p/N/black-check-mark-m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46050" cy="133350"/>
                          </a:xfrm>
                          <a:prstGeom prst="rect">
                            <a:avLst/>
                          </a:prstGeom>
                          <a:noFill/>
                          <a:ln>
                            <a:noFill/>
                          </a:ln>
                        </pic:spPr>
                      </pic:pic>
                    </a:graphicData>
                  </a:graphic>
                </wp:inline>
              </w:drawing>
            </w:r>
          </w:p>
        </w:tc>
        <w:tc>
          <w:tcPr>
            <w:tcW w:w="1134" w:type="dxa"/>
            <w:shd w:val="clear" w:color="auto" w:fill="FFFFFF"/>
          </w:tcPr>
          <w:p w14:paraId="719EAE85" w14:textId="77777777" w:rsidR="00682B28" w:rsidRPr="00FA148E" w:rsidRDefault="00682B28" w:rsidP="00E02FB0">
            <w:pPr>
              <w:spacing w:after="0" w:line="240" w:lineRule="auto"/>
              <w:rPr>
                <w:rFonts w:ascii="Ebrima" w:hAnsi="Ebrima"/>
              </w:rPr>
            </w:pPr>
          </w:p>
        </w:tc>
      </w:tr>
    </w:tbl>
    <w:p w14:paraId="05C8A777" w14:textId="77777777" w:rsidR="00682B28" w:rsidRPr="00DC0581" w:rsidRDefault="00682B28" w:rsidP="00682B28">
      <w:pPr>
        <w:spacing w:after="0" w:line="240" w:lineRule="auto"/>
        <w:rPr>
          <w:rFonts w:ascii="Ebrima" w:eastAsia="ヒラギノ角ゴ Pro W3" w:hAnsi="Ebrima" w:cs="Times New Roman"/>
          <w:sz w:val="24"/>
          <w:szCs w:val="24"/>
          <w:lang w:val="en-US"/>
        </w:rPr>
      </w:pPr>
    </w:p>
    <w:p w14:paraId="6F79992C" w14:textId="77777777" w:rsidR="00682B28" w:rsidRPr="005532E1" w:rsidRDefault="00682B28">
      <w:pPr>
        <w:rPr>
          <w:sz w:val="28"/>
          <w:szCs w:val="28"/>
        </w:rPr>
      </w:pPr>
    </w:p>
    <w:sectPr w:rsidR="00682B28" w:rsidRPr="005532E1" w:rsidSect="00B66E0A">
      <w:pgSz w:w="11906" w:h="16838"/>
      <w:pgMar w:top="1134" w:right="96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http://www.clker.com/cliparts/s/1/v/q/p/N/black-check-mark-md.png" style="width:15.75pt;height:15pt;rotation:180;flip:x y;visibility:visible;mso-wrap-style:square" o:bullet="t">
        <v:imagedata r:id="rId1" o:title="black-check-mark-md"/>
      </v:shape>
    </w:pict>
  </w:numPicBullet>
  <w:abstractNum w:abstractNumId="0" w15:restartNumberingAfterBreak="0">
    <w:nsid w:val="04E56AF3"/>
    <w:multiLevelType w:val="hybridMultilevel"/>
    <w:tmpl w:val="621AF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3750"/>
    <w:multiLevelType w:val="hybridMultilevel"/>
    <w:tmpl w:val="8C645562"/>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59C63B4"/>
    <w:multiLevelType w:val="hybridMultilevel"/>
    <w:tmpl w:val="806058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750F22"/>
    <w:multiLevelType w:val="hybridMultilevel"/>
    <w:tmpl w:val="9DAC36D2"/>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92F6078"/>
    <w:multiLevelType w:val="hybridMultilevel"/>
    <w:tmpl w:val="3D54292C"/>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A590B67"/>
    <w:multiLevelType w:val="hybridMultilevel"/>
    <w:tmpl w:val="463A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151253F"/>
    <w:multiLevelType w:val="hybridMultilevel"/>
    <w:tmpl w:val="1E5E5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C30FE3"/>
    <w:multiLevelType w:val="hybridMultilevel"/>
    <w:tmpl w:val="5B740F0C"/>
    <w:lvl w:ilvl="0" w:tplc="CE5E6AD0">
      <w:start w:val="1"/>
      <w:numFmt w:val="bullet"/>
      <w:lvlText w:val=""/>
      <w:lvlJc w:val="left"/>
      <w:pPr>
        <w:tabs>
          <w:tab w:val="num" w:pos="436"/>
        </w:tabs>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39662F16"/>
    <w:multiLevelType w:val="hybridMultilevel"/>
    <w:tmpl w:val="4EA8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17A69"/>
    <w:multiLevelType w:val="hybridMultilevel"/>
    <w:tmpl w:val="C3AAE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6057F3"/>
    <w:multiLevelType w:val="hybridMultilevel"/>
    <w:tmpl w:val="7FE0168C"/>
    <w:lvl w:ilvl="0" w:tplc="5E52D29A">
      <w:start w:val="1"/>
      <w:numFmt w:val="bullet"/>
      <w:lvlText w:val=""/>
      <w:lvlPicBulletId w:val="0"/>
      <w:lvlJc w:val="left"/>
      <w:pPr>
        <w:tabs>
          <w:tab w:val="num" w:pos="720"/>
        </w:tabs>
        <w:ind w:left="720" w:hanging="360"/>
      </w:pPr>
      <w:rPr>
        <w:rFonts w:ascii="Symbol" w:hAnsi="Symbol" w:hint="default"/>
      </w:rPr>
    </w:lvl>
    <w:lvl w:ilvl="1" w:tplc="EA3A305C" w:tentative="1">
      <w:start w:val="1"/>
      <w:numFmt w:val="bullet"/>
      <w:lvlText w:val=""/>
      <w:lvlJc w:val="left"/>
      <w:pPr>
        <w:tabs>
          <w:tab w:val="num" w:pos="1440"/>
        </w:tabs>
        <w:ind w:left="1440" w:hanging="360"/>
      </w:pPr>
      <w:rPr>
        <w:rFonts w:ascii="Symbol" w:hAnsi="Symbol" w:hint="default"/>
      </w:rPr>
    </w:lvl>
    <w:lvl w:ilvl="2" w:tplc="AD701722" w:tentative="1">
      <w:start w:val="1"/>
      <w:numFmt w:val="bullet"/>
      <w:lvlText w:val=""/>
      <w:lvlJc w:val="left"/>
      <w:pPr>
        <w:tabs>
          <w:tab w:val="num" w:pos="2160"/>
        </w:tabs>
        <w:ind w:left="2160" w:hanging="360"/>
      </w:pPr>
      <w:rPr>
        <w:rFonts w:ascii="Symbol" w:hAnsi="Symbol" w:hint="default"/>
      </w:rPr>
    </w:lvl>
    <w:lvl w:ilvl="3" w:tplc="DD3AB2D2" w:tentative="1">
      <w:start w:val="1"/>
      <w:numFmt w:val="bullet"/>
      <w:lvlText w:val=""/>
      <w:lvlJc w:val="left"/>
      <w:pPr>
        <w:tabs>
          <w:tab w:val="num" w:pos="2880"/>
        </w:tabs>
        <w:ind w:left="2880" w:hanging="360"/>
      </w:pPr>
      <w:rPr>
        <w:rFonts w:ascii="Symbol" w:hAnsi="Symbol" w:hint="default"/>
      </w:rPr>
    </w:lvl>
    <w:lvl w:ilvl="4" w:tplc="B88089C8" w:tentative="1">
      <w:start w:val="1"/>
      <w:numFmt w:val="bullet"/>
      <w:lvlText w:val=""/>
      <w:lvlJc w:val="left"/>
      <w:pPr>
        <w:tabs>
          <w:tab w:val="num" w:pos="3600"/>
        </w:tabs>
        <w:ind w:left="3600" w:hanging="360"/>
      </w:pPr>
      <w:rPr>
        <w:rFonts w:ascii="Symbol" w:hAnsi="Symbol" w:hint="default"/>
      </w:rPr>
    </w:lvl>
    <w:lvl w:ilvl="5" w:tplc="4E741B7E" w:tentative="1">
      <w:start w:val="1"/>
      <w:numFmt w:val="bullet"/>
      <w:lvlText w:val=""/>
      <w:lvlJc w:val="left"/>
      <w:pPr>
        <w:tabs>
          <w:tab w:val="num" w:pos="4320"/>
        </w:tabs>
        <w:ind w:left="4320" w:hanging="360"/>
      </w:pPr>
      <w:rPr>
        <w:rFonts w:ascii="Symbol" w:hAnsi="Symbol" w:hint="default"/>
      </w:rPr>
    </w:lvl>
    <w:lvl w:ilvl="6" w:tplc="2196BD1A" w:tentative="1">
      <w:start w:val="1"/>
      <w:numFmt w:val="bullet"/>
      <w:lvlText w:val=""/>
      <w:lvlJc w:val="left"/>
      <w:pPr>
        <w:tabs>
          <w:tab w:val="num" w:pos="5040"/>
        </w:tabs>
        <w:ind w:left="5040" w:hanging="360"/>
      </w:pPr>
      <w:rPr>
        <w:rFonts w:ascii="Symbol" w:hAnsi="Symbol" w:hint="default"/>
      </w:rPr>
    </w:lvl>
    <w:lvl w:ilvl="7" w:tplc="30A6BC82" w:tentative="1">
      <w:start w:val="1"/>
      <w:numFmt w:val="bullet"/>
      <w:lvlText w:val=""/>
      <w:lvlJc w:val="left"/>
      <w:pPr>
        <w:tabs>
          <w:tab w:val="num" w:pos="5760"/>
        </w:tabs>
        <w:ind w:left="5760" w:hanging="360"/>
      </w:pPr>
      <w:rPr>
        <w:rFonts w:ascii="Symbol" w:hAnsi="Symbol" w:hint="default"/>
      </w:rPr>
    </w:lvl>
    <w:lvl w:ilvl="8" w:tplc="742062E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620742A"/>
    <w:multiLevelType w:val="hybridMultilevel"/>
    <w:tmpl w:val="686C953A"/>
    <w:lvl w:ilvl="0" w:tplc="7D1AE058">
      <w:start w:val="1"/>
      <w:numFmt w:val="bullet"/>
      <w:lvlText w:val=""/>
      <w:lvlPicBulletId w:val="0"/>
      <w:lvlJc w:val="left"/>
      <w:pPr>
        <w:tabs>
          <w:tab w:val="num" w:pos="720"/>
        </w:tabs>
        <w:ind w:left="720" w:hanging="360"/>
      </w:pPr>
      <w:rPr>
        <w:rFonts w:ascii="Symbol" w:hAnsi="Symbol" w:hint="default"/>
      </w:rPr>
    </w:lvl>
    <w:lvl w:ilvl="1" w:tplc="488ECAB4" w:tentative="1">
      <w:start w:val="1"/>
      <w:numFmt w:val="bullet"/>
      <w:lvlText w:val=""/>
      <w:lvlJc w:val="left"/>
      <w:pPr>
        <w:tabs>
          <w:tab w:val="num" w:pos="1440"/>
        </w:tabs>
        <w:ind w:left="1440" w:hanging="360"/>
      </w:pPr>
      <w:rPr>
        <w:rFonts w:ascii="Symbol" w:hAnsi="Symbol" w:hint="default"/>
      </w:rPr>
    </w:lvl>
    <w:lvl w:ilvl="2" w:tplc="E4726AC4" w:tentative="1">
      <w:start w:val="1"/>
      <w:numFmt w:val="bullet"/>
      <w:lvlText w:val=""/>
      <w:lvlJc w:val="left"/>
      <w:pPr>
        <w:tabs>
          <w:tab w:val="num" w:pos="2160"/>
        </w:tabs>
        <w:ind w:left="2160" w:hanging="360"/>
      </w:pPr>
      <w:rPr>
        <w:rFonts w:ascii="Symbol" w:hAnsi="Symbol" w:hint="default"/>
      </w:rPr>
    </w:lvl>
    <w:lvl w:ilvl="3" w:tplc="5E66F018" w:tentative="1">
      <w:start w:val="1"/>
      <w:numFmt w:val="bullet"/>
      <w:lvlText w:val=""/>
      <w:lvlJc w:val="left"/>
      <w:pPr>
        <w:tabs>
          <w:tab w:val="num" w:pos="2880"/>
        </w:tabs>
        <w:ind w:left="2880" w:hanging="360"/>
      </w:pPr>
      <w:rPr>
        <w:rFonts w:ascii="Symbol" w:hAnsi="Symbol" w:hint="default"/>
      </w:rPr>
    </w:lvl>
    <w:lvl w:ilvl="4" w:tplc="7B12E02E" w:tentative="1">
      <w:start w:val="1"/>
      <w:numFmt w:val="bullet"/>
      <w:lvlText w:val=""/>
      <w:lvlJc w:val="left"/>
      <w:pPr>
        <w:tabs>
          <w:tab w:val="num" w:pos="3600"/>
        </w:tabs>
        <w:ind w:left="3600" w:hanging="360"/>
      </w:pPr>
      <w:rPr>
        <w:rFonts w:ascii="Symbol" w:hAnsi="Symbol" w:hint="default"/>
      </w:rPr>
    </w:lvl>
    <w:lvl w:ilvl="5" w:tplc="01346F1C" w:tentative="1">
      <w:start w:val="1"/>
      <w:numFmt w:val="bullet"/>
      <w:lvlText w:val=""/>
      <w:lvlJc w:val="left"/>
      <w:pPr>
        <w:tabs>
          <w:tab w:val="num" w:pos="4320"/>
        </w:tabs>
        <w:ind w:left="4320" w:hanging="360"/>
      </w:pPr>
      <w:rPr>
        <w:rFonts w:ascii="Symbol" w:hAnsi="Symbol" w:hint="default"/>
      </w:rPr>
    </w:lvl>
    <w:lvl w:ilvl="6" w:tplc="F74003B4" w:tentative="1">
      <w:start w:val="1"/>
      <w:numFmt w:val="bullet"/>
      <w:lvlText w:val=""/>
      <w:lvlJc w:val="left"/>
      <w:pPr>
        <w:tabs>
          <w:tab w:val="num" w:pos="5040"/>
        </w:tabs>
        <w:ind w:left="5040" w:hanging="360"/>
      </w:pPr>
      <w:rPr>
        <w:rFonts w:ascii="Symbol" w:hAnsi="Symbol" w:hint="default"/>
      </w:rPr>
    </w:lvl>
    <w:lvl w:ilvl="7" w:tplc="49B28878" w:tentative="1">
      <w:start w:val="1"/>
      <w:numFmt w:val="bullet"/>
      <w:lvlText w:val=""/>
      <w:lvlJc w:val="left"/>
      <w:pPr>
        <w:tabs>
          <w:tab w:val="num" w:pos="5760"/>
        </w:tabs>
        <w:ind w:left="5760" w:hanging="360"/>
      </w:pPr>
      <w:rPr>
        <w:rFonts w:ascii="Symbol" w:hAnsi="Symbol" w:hint="default"/>
      </w:rPr>
    </w:lvl>
    <w:lvl w:ilvl="8" w:tplc="D0DAE9C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6EF00DD"/>
    <w:multiLevelType w:val="hybridMultilevel"/>
    <w:tmpl w:val="AD6CA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7A22D9"/>
    <w:multiLevelType w:val="hybridMultilevel"/>
    <w:tmpl w:val="3260FDCE"/>
    <w:lvl w:ilvl="0" w:tplc="CE5E6AD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AE4DE7"/>
    <w:multiLevelType w:val="hybridMultilevel"/>
    <w:tmpl w:val="D968052C"/>
    <w:lvl w:ilvl="0" w:tplc="A23EBF7E">
      <w:start w:val="1"/>
      <w:numFmt w:val="bullet"/>
      <w:lvlText w:val=""/>
      <w:lvlPicBulletId w:val="0"/>
      <w:lvlJc w:val="left"/>
      <w:pPr>
        <w:tabs>
          <w:tab w:val="num" w:pos="720"/>
        </w:tabs>
        <w:ind w:left="720" w:hanging="360"/>
      </w:pPr>
      <w:rPr>
        <w:rFonts w:ascii="Symbol" w:hAnsi="Symbol" w:hint="default"/>
      </w:rPr>
    </w:lvl>
    <w:lvl w:ilvl="1" w:tplc="F12268C0" w:tentative="1">
      <w:start w:val="1"/>
      <w:numFmt w:val="bullet"/>
      <w:lvlText w:val=""/>
      <w:lvlJc w:val="left"/>
      <w:pPr>
        <w:tabs>
          <w:tab w:val="num" w:pos="1440"/>
        </w:tabs>
        <w:ind w:left="1440" w:hanging="360"/>
      </w:pPr>
      <w:rPr>
        <w:rFonts w:ascii="Symbol" w:hAnsi="Symbol" w:hint="default"/>
      </w:rPr>
    </w:lvl>
    <w:lvl w:ilvl="2" w:tplc="0A4A22F2" w:tentative="1">
      <w:start w:val="1"/>
      <w:numFmt w:val="bullet"/>
      <w:lvlText w:val=""/>
      <w:lvlJc w:val="left"/>
      <w:pPr>
        <w:tabs>
          <w:tab w:val="num" w:pos="2160"/>
        </w:tabs>
        <w:ind w:left="2160" w:hanging="360"/>
      </w:pPr>
      <w:rPr>
        <w:rFonts w:ascii="Symbol" w:hAnsi="Symbol" w:hint="default"/>
      </w:rPr>
    </w:lvl>
    <w:lvl w:ilvl="3" w:tplc="F0686F48" w:tentative="1">
      <w:start w:val="1"/>
      <w:numFmt w:val="bullet"/>
      <w:lvlText w:val=""/>
      <w:lvlJc w:val="left"/>
      <w:pPr>
        <w:tabs>
          <w:tab w:val="num" w:pos="2880"/>
        </w:tabs>
        <w:ind w:left="2880" w:hanging="360"/>
      </w:pPr>
      <w:rPr>
        <w:rFonts w:ascii="Symbol" w:hAnsi="Symbol" w:hint="default"/>
      </w:rPr>
    </w:lvl>
    <w:lvl w:ilvl="4" w:tplc="9FF629BE" w:tentative="1">
      <w:start w:val="1"/>
      <w:numFmt w:val="bullet"/>
      <w:lvlText w:val=""/>
      <w:lvlJc w:val="left"/>
      <w:pPr>
        <w:tabs>
          <w:tab w:val="num" w:pos="3600"/>
        </w:tabs>
        <w:ind w:left="3600" w:hanging="360"/>
      </w:pPr>
      <w:rPr>
        <w:rFonts w:ascii="Symbol" w:hAnsi="Symbol" w:hint="default"/>
      </w:rPr>
    </w:lvl>
    <w:lvl w:ilvl="5" w:tplc="DA8244CA" w:tentative="1">
      <w:start w:val="1"/>
      <w:numFmt w:val="bullet"/>
      <w:lvlText w:val=""/>
      <w:lvlJc w:val="left"/>
      <w:pPr>
        <w:tabs>
          <w:tab w:val="num" w:pos="4320"/>
        </w:tabs>
        <w:ind w:left="4320" w:hanging="360"/>
      </w:pPr>
      <w:rPr>
        <w:rFonts w:ascii="Symbol" w:hAnsi="Symbol" w:hint="default"/>
      </w:rPr>
    </w:lvl>
    <w:lvl w:ilvl="6" w:tplc="638A29E2" w:tentative="1">
      <w:start w:val="1"/>
      <w:numFmt w:val="bullet"/>
      <w:lvlText w:val=""/>
      <w:lvlJc w:val="left"/>
      <w:pPr>
        <w:tabs>
          <w:tab w:val="num" w:pos="5040"/>
        </w:tabs>
        <w:ind w:left="5040" w:hanging="360"/>
      </w:pPr>
      <w:rPr>
        <w:rFonts w:ascii="Symbol" w:hAnsi="Symbol" w:hint="default"/>
      </w:rPr>
    </w:lvl>
    <w:lvl w:ilvl="7" w:tplc="48BEF240" w:tentative="1">
      <w:start w:val="1"/>
      <w:numFmt w:val="bullet"/>
      <w:lvlText w:val=""/>
      <w:lvlJc w:val="left"/>
      <w:pPr>
        <w:tabs>
          <w:tab w:val="num" w:pos="5760"/>
        </w:tabs>
        <w:ind w:left="5760" w:hanging="360"/>
      </w:pPr>
      <w:rPr>
        <w:rFonts w:ascii="Symbol" w:hAnsi="Symbol" w:hint="default"/>
      </w:rPr>
    </w:lvl>
    <w:lvl w:ilvl="8" w:tplc="48AC4FC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C8D305A"/>
    <w:multiLevelType w:val="hybridMultilevel"/>
    <w:tmpl w:val="2DCEAABA"/>
    <w:lvl w:ilvl="0" w:tplc="2EA037B6">
      <w:start w:val="1"/>
      <w:numFmt w:val="bullet"/>
      <w:lvlText w:val=""/>
      <w:lvlPicBulletId w:val="0"/>
      <w:lvlJc w:val="left"/>
      <w:pPr>
        <w:tabs>
          <w:tab w:val="num" w:pos="720"/>
        </w:tabs>
        <w:ind w:left="720" w:hanging="360"/>
      </w:pPr>
      <w:rPr>
        <w:rFonts w:ascii="Symbol" w:hAnsi="Symbol" w:hint="default"/>
      </w:rPr>
    </w:lvl>
    <w:lvl w:ilvl="1" w:tplc="C03E8A92" w:tentative="1">
      <w:start w:val="1"/>
      <w:numFmt w:val="bullet"/>
      <w:lvlText w:val=""/>
      <w:lvlJc w:val="left"/>
      <w:pPr>
        <w:tabs>
          <w:tab w:val="num" w:pos="1440"/>
        </w:tabs>
        <w:ind w:left="1440" w:hanging="360"/>
      </w:pPr>
      <w:rPr>
        <w:rFonts w:ascii="Symbol" w:hAnsi="Symbol" w:hint="default"/>
      </w:rPr>
    </w:lvl>
    <w:lvl w:ilvl="2" w:tplc="9E7EB0AC" w:tentative="1">
      <w:start w:val="1"/>
      <w:numFmt w:val="bullet"/>
      <w:lvlText w:val=""/>
      <w:lvlJc w:val="left"/>
      <w:pPr>
        <w:tabs>
          <w:tab w:val="num" w:pos="2160"/>
        </w:tabs>
        <w:ind w:left="2160" w:hanging="360"/>
      </w:pPr>
      <w:rPr>
        <w:rFonts w:ascii="Symbol" w:hAnsi="Symbol" w:hint="default"/>
      </w:rPr>
    </w:lvl>
    <w:lvl w:ilvl="3" w:tplc="437EB0F2" w:tentative="1">
      <w:start w:val="1"/>
      <w:numFmt w:val="bullet"/>
      <w:lvlText w:val=""/>
      <w:lvlJc w:val="left"/>
      <w:pPr>
        <w:tabs>
          <w:tab w:val="num" w:pos="2880"/>
        </w:tabs>
        <w:ind w:left="2880" w:hanging="360"/>
      </w:pPr>
      <w:rPr>
        <w:rFonts w:ascii="Symbol" w:hAnsi="Symbol" w:hint="default"/>
      </w:rPr>
    </w:lvl>
    <w:lvl w:ilvl="4" w:tplc="AF68E01A" w:tentative="1">
      <w:start w:val="1"/>
      <w:numFmt w:val="bullet"/>
      <w:lvlText w:val=""/>
      <w:lvlJc w:val="left"/>
      <w:pPr>
        <w:tabs>
          <w:tab w:val="num" w:pos="3600"/>
        </w:tabs>
        <w:ind w:left="3600" w:hanging="360"/>
      </w:pPr>
      <w:rPr>
        <w:rFonts w:ascii="Symbol" w:hAnsi="Symbol" w:hint="default"/>
      </w:rPr>
    </w:lvl>
    <w:lvl w:ilvl="5" w:tplc="C1C8A774" w:tentative="1">
      <w:start w:val="1"/>
      <w:numFmt w:val="bullet"/>
      <w:lvlText w:val=""/>
      <w:lvlJc w:val="left"/>
      <w:pPr>
        <w:tabs>
          <w:tab w:val="num" w:pos="4320"/>
        </w:tabs>
        <w:ind w:left="4320" w:hanging="360"/>
      </w:pPr>
      <w:rPr>
        <w:rFonts w:ascii="Symbol" w:hAnsi="Symbol" w:hint="default"/>
      </w:rPr>
    </w:lvl>
    <w:lvl w:ilvl="6" w:tplc="97D0AC26" w:tentative="1">
      <w:start w:val="1"/>
      <w:numFmt w:val="bullet"/>
      <w:lvlText w:val=""/>
      <w:lvlJc w:val="left"/>
      <w:pPr>
        <w:tabs>
          <w:tab w:val="num" w:pos="5040"/>
        </w:tabs>
        <w:ind w:left="5040" w:hanging="360"/>
      </w:pPr>
      <w:rPr>
        <w:rFonts w:ascii="Symbol" w:hAnsi="Symbol" w:hint="default"/>
      </w:rPr>
    </w:lvl>
    <w:lvl w:ilvl="7" w:tplc="DD28EB7C" w:tentative="1">
      <w:start w:val="1"/>
      <w:numFmt w:val="bullet"/>
      <w:lvlText w:val=""/>
      <w:lvlJc w:val="left"/>
      <w:pPr>
        <w:tabs>
          <w:tab w:val="num" w:pos="5760"/>
        </w:tabs>
        <w:ind w:left="5760" w:hanging="360"/>
      </w:pPr>
      <w:rPr>
        <w:rFonts w:ascii="Symbol" w:hAnsi="Symbol" w:hint="default"/>
      </w:rPr>
    </w:lvl>
    <w:lvl w:ilvl="8" w:tplc="B5B6B08C" w:tentative="1">
      <w:start w:val="1"/>
      <w:numFmt w:val="bullet"/>
      <w:lvlText w:val=""/>
      <w:lvlJc w:val="left"/>
      <w:pPr>
        <w:tabs>
          <w:tab w:val="num" w:pos="6480"/>
        </w:tabs>
        <w:ind w:left="6480" w:hanging="360"/>
      </w:pPr>
      <w:rPr>
        <w:rFonts w:ascii="Symbol" w:hAnsi="Symbol" w:hint="default"/>
      </w:rPr>
    </w:lvl>
  </w:abstractNum>
  <w:num w:numId="1" w16cid:durableId="1755666619">
    <w:abstractNumId w:val="8"/>
  </w:num>
  <w:num w:numId="2" w16cid:durableId="1368528551">
    <w:abstractNumId w:val="9"/>
  </w:num>
  <w:num w:numId="3" w16cid:durableId="275676122">
    <w:abstractNumId w:val="3"/>
  </w:num>
  <w:num w:numId="4" w16cid:durableId="219101476">
    <w:abstractNumId w:val="4"/>
  </w:num>
  <w:num w:numId="5" w16cid:durableId="751663349">
    <w:abstractNumId w:val="1"/>
  </w:num>
  <w:num w:numId="6" w16cid:durableId="1945305130">
    <w:abstractNumId w:val="0"/>
  </w:num>
  <w:num w:numId="7" w16cid:durableId="1960060750">
    <w:abstractNumId w:val="2"/>
  </w:num>
  <w:num w:numId="8" w16cid:durableId="202717375">
    <w:abstractNumId w:val="10"/>
  </w:num>
  <w:num w:numId="9" w16cid:durableId="1331445872">
    <w:abstractNumId w:val="13"/>
  </w:num>
  <w:num w:numId="10" w16cid:durableId="372852481">
    <w:abstractNumId w:val="7"/>
  </w:num>
  <w:num w:numId="11" w16cid:durableId="583878711">
    <w:abstractNumId w:val="6"/>
  </w:num>
  <w:num w:numId="12" w16cid:durableId="1298681696">
    <w:abstractNumId w:val="16"/>
  </w:num>
  <w:num w:numId="13" w16cid:durableId="5403596">
    <w:abstractNumId w:val="15"/>
  </w:num>
  <w:num w:numId="14" w16cid:durableId="1238052505">
    <w:abstractNumId w:val="5"/>
  </w:num>
  <w:num w:numId="15" w16cid:durableId="446583314">
    <w:abstractNumId w:val="14"/>
  </w:num>
  <w:num w:numId="16" w16cid:durableId="1833327839">
    <w:abstractNumId w:val="11"/>
  </w:num>
  <w:num w:numId="17" w16cid:durableId="1937522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E1"/>
    <w:rsid w:val="00010D22"/>
    <w:rsid w:val="000604B2"/>
    <w:rsid w:val="00087DBC"/>
    <w:rsid w:val="00096DA0"/>
    <w:rsid w:val="00133D7F"/>
    <w:rsid w:val="001562FF"/>
    <w:rsid w:val="00190F90"/>
    <w:rsid w:val="001E2097"/>
    <w:rsid w:val="001F6351"/>
    <w:rsid w:val="00263103"/>
    <w:rsid w:val="00276EC5"/>
    <w:rsid w:val="00381F1A"/>
    <w:rsid w:val="0038643A"/>
    <w:rsid w:val="00403DEF"/>
    <w:rsid w:val="00430BF2"/>
    <w:rsid w:val="00494482"/>
    <w:rsid w:val="00534ACD"/>
    <w:rsid w:val="005532E1"/>
    <w:rsid w:val="005A1404"/>
    <w:rsid w:val="005A23D1"/>
    <w:rsid w:val="005B3577"/>
    <w:rsid w:val="00675908"/>
    <w:rsid w:val="00682B28"/>
    <w:rsid w:val="006B25D5"/>
    <w:rsid w:val="006E3B65"/>
    <w:rsid w:val="00715459"/>
    <w:rsid w:val="00774CBC"/>
    <w:rsid w:val="00777C6F"/>
    <w:rsid w:val="007E707B"/>
    <w:rsid w:val="00815AFB"/>
    <w:rsid w:val="0083015D"/>
    <w:rsid w:val="00854F47"/>
    <w:rsid w:val="00920020"/>
    <w:rsid w:val="009201B5"/>
    <w:rsid w:val="00955642"/>
    <w:rsid w:val="00981DEC"/>
    <w:rsid w:val="009C31CF"/>
    <w:rsid w:val="00A65CAF"/>
    <w:rsid w:val="00A707FB"/>
    <w:rsid w:val="00B66E0A"/>
    <w:rsid w:val="00B70691"/>
    <w:rsid w:val="00B83669"/>
    <w:rsid w:val="00B94D62"/>
    <w:rsid w:val="00BE71AD"/>
    <w:rsid w:val="00C47D44"/>
    <w:rsid w:val="00CD4938"/>
    <w:rsid w:val="00D558FE"/>
    <w:rsid w:val="00D855BE"/>
    <w:rsid w:val="00D937DF"/>
    <w:rsid w:val="00DA265B"/>
    <w:rsid w:val="00E032FE"/>
    <w:rsid w:val="00E50A27"/>
    <w:rsid w:val="00E529AC"/>
    <w:rsid w:val="00E81DDE"/>
    <w:rsid w:val="00ED2342"/>
    <w:rsid w:val="00F82708"/>
    <w:rsid w:val="00FE34F7"/>
    <w:rsid w:val="00FE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84A5E8"/>
  <w15:chartTrackingRefBased/>
  <w15:docId w15:val="{80EFF710-95B9-4B06-95EF-D9DC31DC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2E1"/>
    <w:rPr>
      <w:rFonts w:eastAsiaTheme="majorEastAsia" w:cstheme="majorBidi"/>
      <w:color w:val="272727" w:themeColor="text1" w:themeTint="D8"/>
    </w:rPr>
  </w:style>
  <w:style w:type="paragraph" w:styleId="Title">
    <w:name w:val="Title"/>
    <w:basedOn w:val="Normal"/>
    <w:next w:val="Normal"/>
    <w:link w:val="TitleChar"/>
    <w:uiPriority w:val="10"/>
    <w:qFormat/>
    <w:rsid w:val="00553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2E1"/>
    <w:pPr>
      <w:spacing w:before="160"/>
      <w:jc w:val="center"/>
    </w:pPr>
    <w:rPr>
      <w:i/>
      <w:iCs/>
      <w:color w:val="404040" w:themeColor="text1" w:themeTint="BF"/>
    </w:rPr>
  </w:style>
  <w:style w:type="character" w:customStyle="1" w:styleId="QuoteChar">
    <w:name w:val="Quote Char"/>
    <w:basedOn w:val="DefaultParagraphFont"/>
    <w:link w:val="Quote"/>
    <w:uiPriority w:val="29"/>
    <w:rsid w:val="005532E1"/>
    <w:rPr>
      <w:i/>
      <w:iCs/>
      <w:color w:val="404040" w:themeColor="text1" w:themeTint="BF"/>
    </w:rPr>
  </w:style>
  <w:style w:type="paragraph" w:styleId="ListParagraph">
    <w:name w:val="List Paragraph"/>
    <w:basedOn w:val="Normal"/>
    <w:uiPriority w:val="34"/>
    <w:qFormat/>
    <w:rsid w:val="005532E1"/>
    <w:pPr>
      <w:ind w:left="720"/>
      <w:contextualSpacing/>
    </w:pPr>
  </w:style>
  <w:style w:type="character" w:styleId="IntenseEmphasis">
    <w:name w:val="Intense Emphasis"/>
    <w:basedOn w:val="DefaultParagraphFont"/>
    <w:uiPriority w:val="21"/>
    <w:qFormat/>
    <w:rsid w:val="005532E1"/>
    <w:rPr>
      <w:i/>
      <w:iCs/>
      <w:color w:val="0F4761" w:themeColor="accent1" w:themeShade="BF"/>
    </w:rPr>
  </w:style>
  <w:style w:type="paragraph" w:styleId="IntenseQuote">
    <w:name w:val="Intense Quote"/>
    <w:basedOn w:val="Normal"/>
    <w:next w:val="Normal"/>
    <w:link w:val="IntenseQuoteChar"/>
    <w:uiPriority w:val="30"/>
    <w:qFormat/>
    <w:rsid w:val="00553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2E1"/>
    <w:rPr>
      <w:i/>
      <w:iCs/>
      <w:color w:val="0F4761" w:themeColor="accent1" w:themeShade="BF"/>
    </w:rPr>
  </w:style>
  <w:style w:type="character" w:styleId="IntenseReference">
    <w:name w:val="Intense Reference"/>
    <w:basedOn w:val="DefaultParagraphFont"/>
    <w:uiPriority w:val="32"/>
    <w:qFormat/>
    <w:rsid w:val="005532E1"/>
    <w:rPr>
      <w:b/>
      <w:bCs/>
      <w:smallCaps/>
      <w:color w:val="0F4761" w:themeColor="accent1" w:themeShade="BF"/>
      <w:spacing w:val="5"/>
    </w:rPr>
  </w:style>
  <w:style w:type="paragraph" w:styleId="NoSpacing">
    <w:name w:val="No Spacing"/>
    <w:link w:val="NoSpacingChar"/>
    <w:uiPriority w:val="1"/>
    <w:qFormat/>
    <w:rsid w:val="00682B28"/>
    <w:pPr>
      <w:spacing w:after="0" w:line="240" w:lineRule="auto"/>
    </w:pPr>
    <w:rPr>
      <w:rFonts w:ascii="Calibri" w:eastAsia="Times New Roman" w:hAnsi="Calibri" w:cs="Calibri"/>
      <w:color w:val="000000"/>
      <w:kern w:val="28"/>
      <w:sz w:val="20"/>
      <w:szCs w:val="20"/>
      <w:lang w:eastAsia="en-GB"/>
      <w14:ligatures w14:val="none"/>
    </w:rPr>
  </w:style>
  <w:style w:type="character" w:customStyle="1" w:styleId="NoSpacingChar">
    <w:name w:val="No Spacing Char"/>
    <w:link w:val="NoSpacing"/>
    <w:uiPriority w:val="1"/>
    <w:rsid w:val="00682B28"/>
    <w:rPr>
      <w:rFonts w:ascii="Calibri" w:eastAsia="Times New Roman" w:hAnsi="Calibri" w:cs="Calibri"/>
      <w:color w:val="000000"/>
      <w:kern w:val="28"/>
      <w:sz w:val="20"/>
      <w:szCs w:val="20"/>
      <w:lang w:eastAsia="en-GB"/>
      <w14:ligatures w14:val="none"/>
    </w:rPr>
  </w:style>
  <w:style w:type="paragraph" w:customStyle="1" w:styleId="FreeForm">
    <w:name w:val="Free Form"/>
    <w:rsid w:val="00E50A27"/>
    <w:pPr>
      <w:spacing w:after="0" w:line="240" w:lineRule="auto"/>
    </w:pPr>
    <w:rPr>
      <w:rFonts w:ascii="Helvetica" w:eastAsia="ヒラギノ角ゴ Pro W3" w:hAnsi="Helvetica" w:cs="Times New Roman"/>
      <w:color w:val="00000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customXml" Target="../customXml/item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0285302B47242BEC81C5FFF640DAB" ma:contentTypeVersion="15" ma:contentTypeDescription="Create a new document." ma:contentTypeScope="" ma:versionID="29fc8d7ea584b761414f630298bfe160">
  <xsd:schema xmlns:xsd="http://www.w3.org/2001/XMLSchema" xmlns:xs="http://www.w3.org/2001/XMLSchema" xmlns:p="http://schemas.microsoft.com/office/2006/metadata/properties" xmlns:ns2="5f7a4665-2e8c-4a24-a425-184f603bf765" xmlns:ns3="26c90f65-974f-425d-80ba-f0839f5a28d6" targetNamespace="http://schemas.microsoft.com/office/2006/metadata/properties" ma:root="true" ma:fieldsID="3105607c75c58422ffe723deea0d8c2a" ns2:_="" ns3:_="">
    <xsd:import namespace="5f7a4665-2e8c-4a24-a425-184f603bf765"/>
    <xsd:import namespace="26c90f65-974f-425d-80ba-f0839f5a2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a4665-2e8c-4a24-a425-184f603b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0f65-974f-425d-80ba-f0839f5a2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832463-9c9c-4f21-993d-14d3c35e98c5}" ma:internalName="TaxCatchAll" ma:showField="CatchAllData" ma:web="26c90f65-974f-425d-80ba-f0839f5a2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7a4665-2e8c-4a24-a425-184f603bf765">
      <Terms xmlns="http://schemas.microsoft.com/office/infopath/2007/PartnerControls"/>
    </lcf76f155ced4ddcb4097134ff3c332f>
    <TaxCatchAll xmlns="26c90f65-974f-425d-80ba-f0839f5a28d6" xsi:nil="true"/>
  </documentManagement>
</p:properties>
</file>

<file path=customXml/itemProps1.xml><?xml version="1.0" encoding="utf-8"?>
<ds:datastoreItem xmlns:ds="http://schemas.openxmlformats.org/officeDocument/2006/customXml" ds:itemID="{56473110-9A49-4058-8AAF-F6CDF394F139}"/>
</file>

<file path=customXml/itemProps2.xml><?xml version="1.0" encoding="utf-8"?>
<ds:datastoreItem xmlns:ds="http://schemas.openxmlformats.org/officeDocument/2006/customXml" ds:itemID="{D9A797EB-7756-4D7C-8FDC-422C56FDAECE}"/>
</file>

<file path=customXml/itemProps3.xml><?xml version="1.0" encoding="utf-8"?>
<ds:datastoreItem xmlns:ds="http://schemas.openxmlformats.org/officeDocument/2006/customXml" ds:itemID="{72D500F4-37FF-4965-B669-0ACE8B4D3DA1}"/>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6727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SEAX Trust</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Pryke</dc:creator>
  <cp:keywords/>
  <dc:description/>
  <cp:lastModifiedBy>Tracey Imhof</cp:lastModifiedBy>
  <cp:revision>2</cp:revision>
  <dcterms:created xsi:type="dcterms:W3CDTF">2025-10-09T08:19:00Z</dcterms:created>
  <dcterms:modified xsi:type="dcterms:W3CDTF">2025-10-09T08:19:00Z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0x010100E250285302B47242BEC81C5FFF640DAB</vt:lpwstr>
  </property>
</Properties>
</file>