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C6DDC" w14:textId="77777777" w:rsidR="00555311" w:rsidRDefault="008B1F57">
      <w:pPr>
        <w:jc w:val="center"/>
      </w:pPr>
      <w:r>
        <w:pict w14:anchorId="7DAE4B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9.8pt;height:39pt;mso-position-horizontal:left;mso-position-horizontal-relative:char;mso-position-vertical:top;mso-position-vertical-relative:line">
            <v:imagedata r:id="rId5" o:title=""/>
          </v:shape>
        </w:pict>
      </w:r>
    </w:p>
    <w:p w14:paraId="411F74F4" w14:textId="77777777" w:rsidR="00555311" w:rsidRDefault="00555311"/>
    <w:p w14:paraId="6ED67AEC" w14:textId="77777777" w:rsidR="00555311" w:rsidRDefault="00746CA9">
      <w:pPr>
        <w:pStyle w:val="Heading1"/>
      </w:pPr>
      <w:r>
        <w:t>Lamb to the Slaughter Cloze Passage</w:t>
      </w:r>
    </w:p>
    <w:p w14:paraId="3536981C" w14:textId="77777777" w:rsidR="00555311" w:rsidRDefault="00746CA9">
      <w:r>
        <w:t>In "Lamb to the Slaughter," the story builds around a significant __________ that changes the life of Mary Maloney. Her __________ with her husband is initially depicted as warm and loving until an unexpected revelation causes a dramatic turn of events. Mary's __________ skyrockets as she faces the reality of her situation. She resorts to an unusual weapon, a frozen leg of lamb, which plays a central role in the story.</w:t>
      </w:r>
    </w:p>
    <w:p w14:paraId="0A764510" w14:textId="77777777" w:rsidR="00555311" w:rsidRDefault="00746CA9">
      <w:r>
        <w:t>The narrative then unfolds into a detailed __________ where detectives arrive to uncover the truth behind the sudden demise of Patrick Maloney. The reader wonders whether Mary will be consumed by __________ or manage to maintain her composure throughout the ensuing events. Roald Dahl expertly draws upon __________ between characters to enhance the story's impact. Furthermore, he uses __________ to keep sensitive information hidden, adding layers to the plot.</w:t>
      </w:r>
    </w:p>
    <w:p w14:paraId="764436F3" w14:textId="77777777" w:rsidR="00555311" w:rsidRDefault="00746CA9">
      <w:r>
        <w:t>Elements of __________ are masterfully woven into the tale, keeping the audience guessing and on edge. The use of everyday objects and settings to create a sense of normality, which contrasts starkly with the underlying __________, is a clever twist in Dahl's storytelling.</w:t>
      </w:r>
    </w:p>
    <w:p w14:paraId="31FCF4B3" w14:textId="77777777" w:rsidR="00555311" w:rsidRDefault="00746CA9">
      <w:pPr>
        <w:pStyle w:val="Heading2"/>
      </w:pPr>
      <w:r>
        <w:t>Missing Words</w:t>
      </w:r>
    </w:p>
    <w:p w14:paraId="50444A92" w14:textId="77777777" w:rsidR="00555311" w:rsidRDefault="00746CA9">
      <w:pPr>
        <w:numPr>
          <w:ilvl w:val="0"/>
          <w:numId w:val="1"/>
        </w:numPr>
      </w:pPr>
      <w:r>
        <w:rPr>
          <w:b/>
          <w:bCs/>
        </w:rPr>
        <w:t>Murder</w:t>
      </w:r>
      <w:r>
        <w:t>: The unlawful premeditated killing of one human being by another.</w:t>
      </w:r>
    </w:p>
    <w:p w14:paraId="66EDB12E" w14:textId="77777777" w:rsidR="00555311" w:rsidRDefault="00746CA9">
      <w:pPr>
        <w:numPr>
          <w:ilvl w:val="0"/>
          <w:numId w:val="1"/>
        </w:numPr>
      </w:pPr>
      <w:r>
        <w:rPr>
          <w:b/>
          <w:bCs/>
        </w:rPr>
        <w:t>Relationship</w:t>
      </w:r>
      <w:r>
        <w:t>: The way in which two or more people or things are connected or the state of being connected.</w:t>
      </w:r>
    </w:p>
    <w:p w14:paraId="47B3325D" w14:textId="77777777" w:rsidR="00555311" w:rsidRDefault="00746CA9">
      <w:pPr>
        <w:numPr>
          <w:ilvl w:val="0"/>
          <w:numId w:val="1"/>
        </w:numPr>
      </w:pPr>
      <w:r>
        <w:rPr>
          <w:b/>
          <w:bCs/>
        </w:rPr>
        <w:t>Anxiety</w:t>
      </w:r>
      <w:r>
        <w:t>: A feeling of worry, nervousness, or unease about something with an uncertain outcome.</w:t>
      </w:r>
    </w:p>
    <w:p w14:paraId="409FEEE7" w14:textId="77777777" w:rsidR="00555311" w:rsidRDefault="00746CA9">
      <w:pPr>
        <w:numPr>
          <w:ilvl w:val="0"/>
          <w:numId w:val="1"/>
        </w:numPr>
      </w:pPr>
      <w:r>
        <w:rPr>
          <w:b/>
          <w:bCs/>
        </w:rPr>
        <w:t>Investigation</w:t>
      </w:r>
      <w:r>
        <w:t>: A formal inquiry or systematic study to discover facts or information about an incident.</w:t>
      </w:r>
    </w:p>
    <w:p w14:paraId="529CFAF2" w14:textId="77777777" w:rsidR="00555311" w:rsidRDefault="00746CA9">
      <w:pPr>
        <w:numPr>
          <w:ilvl w:val="0"/>
          <w:numId w:val="1"/>
        </w:numPr>
      </w:pPr>
      <w:r>
        <w:rPr>
          <w:b/>
          <w:bCs/>
        </w:rPr>
        <w:t>Guilt</w:t>
      </w:r>
      <w:r>
        <w:t>: The fact of having committed a specific or implied offence or crime.</w:t>
      </w:r>
    </w:p>
    <w:p w14:paraId="6B53E662" w14:textId="77777777" w:rsidR="00555311" w:rsidRDefault="00746CA9">
      <w:pPr>
        <w:numPr>
          <w:ilvl w:val="0"/>
          <w:numId w:val="1"/>
        </w:numPr>
      </w:pPr>
      <w:r>
        <w:rPr>
          <w:b/>
          <w:bCs/>
        </w:rPr>
        <w:t>Tension</w:t>
      </w:r>
      <w:r>
        <w:t>: Mental or emotional strain often resulting from difficult or demanding situations.</w:t>
      </w:r>
    </w:p>
    <w:p w14:paraId="0CBA40F4" w14:textId="77777777" w:rsidR="00555311" w:rsidRDefault="00746CA9">
      <w:pPr>
        <w:numPr>
          <w:ilvl w:val="0"/>
          <w:numId w:val="1"/>
        </w:numPr>
      </w:pPr>
      <w:r>
        <w:rPr>
          <w:b/>
          <w:bCs/>
        </w:rPr>
        <w:t>Secrecy</w:t>
      </w:r>
      <w:r>
        <w:t>: The action of keeping something secret or the state of being kept secret.</w:t>
      </w:r>
    </w:p>
    <w:p w14:paraId="605A9426" w14:textId="77777777" w:rsidR="00555311" w:rsidRDefault="00746CA9">
      <w:pPr>
        <w:numPr>
          <w:ilvl w:val="0"/>
          <w:numId w:val="1"/>
        </w:numPr>
      </w:pPr>
      <w:r>
        <w:rPr>
          <w:b/>
          <w:bCs/>
        </w:rPr>
        <w:t>Suspense</w:t>
      </w:r>
      <w:r>
        <w:t>: A state of feeling excited or anxious uncertainty about what may happen.</w:t>
      </w:r>
    </w:p>
    <w:p w14:paraId="0DF268E6" w14:textId="77777777" w:rsidR="00555311" w:rsidRDefault="00746CA9">
      <w:pPr>
        <w:numPr>
          <w:ilvl w:val="0"/>
          <w:numId w:val="1"/>
        </w:numPr>
      </w:pPr>
      <w:r>
        <w:rPr>
          <w:b/>
          <w:bCs/>
        </w:rPr>
        <w:t>Alcohol</w:t>
      </w:r>
      <w:r>
        <w:t>: A colorless volatile flammable liquid that is the intoxicating constituent of wine, beer, spirits, and other drinks, and is also used as an industrial solvent and as fuel.</w:t>
      </w:r>
    </w:p>
    <w:p w14:paraId="27AEF308" w14:textId="77777777" w:rsidR="00555311" w:rsidRDefault="00746CA9">
      <w:pPr>
        <w:numPr>
          <w:ilvl w:val="0"/>
          <w:numId w:val="1"/>
        </w:numPr>
      </w:pPr>
      <w:r>
        <w:rPr>
          <w:b/>
          <w:bCs/>
        </w:rPr>
        <w:t>Suspense</w:t>
      </w:r>
      <w:r>
        <w:t>: Repetition (</w:t>
      </w:r>
      <w:proofErr w:type="gramStart"/>
      <w:r>
        <w:t>misprint</w:t>
      </w:r>
      <w:proofErr w:type="gramEnd"/>
      <w:r>
        <w:t xml:space="preserve"> in the original passage; referring to the detailed definition for the keyword 'suspense' listed above).</w:t>
      </w:r>
    </w:p>
    <w:sectPr w:rsidR="00555311" w:rsidSect="008B1F57">
      <w:pgSz w:w="11905" w:h="16837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28ECB5C"/>
    <w:multiLevelType w:val="multilevel"/>
    <w:tmpl w:val="D5BE9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299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311"/>
    <w:rsid w:val="00555311"/>
    <w:rsid w:val="00746CA9"/>
    <w:rsid w:val="008B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A0E3AD4"/>
  <w15:docId w15:val="{960C2947-128D-4FBE-BA95-D119B8C0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/>
    </w:pPr>
  </w:style>
  <w:style w:type="paragraph" w:styleId="Heading1">
    <w:name w:val="heading 1"/>
    <w:basedOn w:val="Normal"/>
    <w:uiPriority w:val="9"/>
    <w:qFormat/>
    <w:pPr>
      <w:spacing w:before="24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24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semiHidden/>
    <w:unhideWhenUsed/>
    <w:qFormat/>
    <w:pPr>
      <w:spacing w:before="240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linkStyle">
    <w:name w:val="linkStyl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1908</Characters>
  <Application>Microsoft Office Word</Application>
  <DocSecurity>0</DocSecurity>
  <Lines>15</Lines>
  <Paragraphs>4</Paragraphs>
  <ScaleCrop>false</ScaleCrop>
  <Manager/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Jools Butcher</dc:creator>
  <cp:keywords/>
  <dc:description/>
  <cp:lastModifiedBy>Jools Butcher</cp:lastModifiedBy>
  <cp:revision>3</cp:revision>
  <dcterms:created xsi:type="dcterms:W3CDTF">2023-12-04T13:39:00Z</dcterms:created>
  <dcterms:modified xsi:type="dcterms:W3CDTF">2024-01-18T13:38:00Z</dcterms:modified>
  <cp:category/>
</cp:coreProperties>
</file>