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C93509" w14:textId="7E4C9F0F" w:rsidR="00E9461E" w:rsidRPr="00BC2F85" w:rsidRDefault="00E9461E" w:rsidP="00E9461E">
      <w:pPr>
        <w:rPr>
          <w:sz w:val="24"/>
          <w:szCs w:val="24"/>
        </w:rPr>
      </w:pPr>
      <w:r w:rsidRPr="00BC2F85">
        <w:rPr>
          <w:sz w:val="24"/>
          <w:szCs w:val="24"/>
        </w:rPr>
        <w:t xml:space="preserve">This data set aims to indicate the range of measures </w:t>
      </w:r>
      <w:proofErr w:type="spellStart"/>
      <w:r w:rsidRPr="00BC2F85">
        <w:rPr>
          <w:sz w:val="24"/>
          <w:szCs w:val="24"/>
        </w:rPr>
        <w:t>Thriftwood</w:t>
      </w:r>
      <w:proofErr w:type="spellEnd"/>
      <w:r w:rsidRPr="00BC2F85">
        <w:rPr>
          <w:sz w:val="24"/>
          <w:szCs w:val="24"/>
        </w:rPr>
        <w:t xml:space="preserve"> College employs to ensure that learners leave with the attributes and skills required to:-</w:t>
      </w:r>
    </w:p>
    <w:p w14:paraId="736ED775" w14:textId="3F214C75" w:rsidR="00E9461E" w:rsidRPr="00BC2F85" w:rsidRDefault="00BC2F85" w:rsidP="00E9461E">
      <w:pPr>
        <w:pStyle w:val="ListParagraph"/>
        <w:numPr>
          <w:ilvl w:val="0"/>
          <w:numId w:val="4"/>
        </w:numPr>
        <w:rPr>
          <w:sz w:val="24"/>
          <w:szCs w:val="24"/>
        </w:rPr>
      </w:pPr>
      <w:r w:rsidRPr="00BC2F85">
        <w:rPr>
          <w:sz w:val="24"/>
          <w:szCs w:val="24"/>
        </w:rPr>
        <w:t>a</w:t>
      </w:r>
      <w:r w:rsidR="00E9461E" w:rsidRPr="00BC2F85">
        <w:rPr>
          <w:sz w:val="24"/>
          <w:szCs w:val="24"/>
        </w:rPr>
        <w:t>ccess the next point of</w:t>
      </w:r>
      <w:r w:rsidRPr="00BC2F85">
        <w:rPr>
          <w:sz w:val="24"/>
          <w:szCs w:val="24"/>
        </w:rPr>
        <w:t xml:space="preserve"> appropriate</w:t>
      </w:r>
      <w:r w:rsidR="00E9461E" w:rsidRPr="00BC2F85">
        <w:rPr>
          <w:sz w:val="24"/>
          <w:szCs w:val="24"/>
        </w:rPr>
        <w:t xml:space="preserve"> learning/employment</w:t>
      </w:r>
    </w:p>
    <w:p w14:paraId="3DB862F8" w14:textId="160ECBC0" w:rsidR="00E9461E" w:rsidRPr="00BC2F85" w:rsidRDefault="00BC2F85" w:rsidP="00E9461E">
      <w:pPr>
        <w:pStyle w:val="ListParagraph"/>
        <w:numPr>
          <w:ilvl w:val="0"/>
          <w:numId w:val="4"/>
        </w:numPr>
        <w:rPr>
          <w:sz w:val="24"/>
          <w:szCs w:val="24"/>
        </w:rPr>
      </w:pPr>
      <w:r w:rsidRPr="00BC2F85">
        <w:rPr>
          <w:sz w:val="24"/>
          <w:szCs w:val="24"/>
        </w:rPr>
        <w:t>live as independently as possible</w:t>
      </w:r>
    </w:p>
    <w:p w14:paraId="1179E981" w14:textId="54E92B9C" w:rsidR="00BC2F85" w:rsidRPr="00BC2F85" w:rsidRDefault="00BC2F85" w:rsidP="00E9461E">
      <w:pPr>
        <w:pStyle w:val="ListParagraph"/>
        <w:numPr>
          <w:ilvl w:val="0"/>
          <w:numId w:val="4"/>
        </w:numPr>
        <w:rPr>
          <w:sz w:val="24"/>
          <w:szCs w:val="24"/>
        </w:rPr>
      </w:pPr>
      <w:r w:rsidRPr="00BC2F85">
        <w:rPr>
          <w:sz w:val="24"/>
          <w:szCs w:val="24"/>
        </w:rPr>
        <w:t>make positive and healthy relationships</w:t>
      </w:r>
    </w:p>
    <w:p w14:paraId="50AB40FE" w14:textId="103AE9A0" w:rsidR="00BC2F85" w:rsidRPr="00BC2F85" w:rsidRDefault="00BC2F85" w:rsidP="00E9461E">
      <w:pPr>
        <w:pStyle w:val="ListParagraph"/>
        <w:numPr>
          <w:ilvl w:val="0"/>
          <w:numId w:val="4"/>
        </w:numPr>
        <w:rPr>
          <w:sz w:val="24"/>
          <w:szCs w:val="24"/>
        </w:rPr>
      </w:pPr>
      <w:r w:rsidRPr="00BC2F85">
        <w:rPr>
          <w:sz w:val="24"/>
          <w:szCs w:val="24"/>
        </w:rPr>
        <w:t>access community based activity/leisure</w:t>
      </w:r>
    </w:p>
    <w:p w14:paraId="7B7EFA38" w14:textId="7AE82196" w:rsidR="00BC2F85" w:rsidRPr="00BC2F85" w:rsidRDefault="00BC2F85" w:rsidP="00BC2F85">
      <w:pPr>
        <w:rPr>
          <w:sz w:val="24"/>
          <w:szCs w:val="24"/>
        </w:rPr>
      </w:pPr>
      <w:r w:rsidRPr="00BC2F85">
        <w:rPr>
          <w:sz w:val="24"/>
          <w:szCs w:val="24"/>
        </w:rPr>
        <w:t>Following a highly successful Of</w:t>
      </w:r>
      <w:r>
        <w:rPr>
          <w:sz w:val="24"/>
          <w:szCs w:val="24"/>
        </w:rPr>
        <w:t>sted</w:t>
      </w:r>
      <w:r w:rsidR="00EE5042">
        <w:rPr>
          <w:sz w:val="24"/>
          <w:szCs w:val="24"/>
        </w:rPr>
        <w:t xml:space="preserve"> (</w:t>
      </w:r>
      <w:r w:rsidR="00EE5042" w:rsidRPr="00EE5042">
        <w:rPr>
          <w:b/>
          <w:sz w:val="24"/>
          <w:szCs w:val="24"/>
        </w:rPr>
        <w:t>Sept 2017</w:t>
      </w:r>
      <w:r w:rsidR="00EE5042">
        <w:rPr>
          <w:sz w:val="24"/>
          <w:szCs w:val="24"/>
        </w:rPr>
        <w:t>)</w:t>
      </w:r>
      <w:r>
        <w:rPr>
          <w:sz w:val="24"/>
          <w:szCs w:val="24"/>
        </w:rPr>
        <w:t xml:space="preserve"> it is </w:t>
      </w:r>
      <w:proofErr w:type="gramStart"/>
      <w:r>
        <w:rPr>
          <w:sz w:val="24"/>
          <w:szCs w:val="24"/>
        </w:rPr>
        <w:t xml:space="preserve">clear </w:t>
      </w:r>
      <w:r w:rsidRPr="00BC2F85">
        <w:rPr>
          <w:sz w:val="24"/>
          <w:szCs w:val="24"/>
        </w:rPr>
        <w:t xml:space="preserve"> </w:t>
      </w:r>
      <w:r>
        <w:rPr>
          <w:sz w:val="24"/>
          <w:szCs w:val="24"/>
        </w:rPr>
        <w:t>that</w:t>
      </w:r>
      <w:proofErr w:type="gramEnd"/>
      <w:r>
        <w:rPr>
          <w:sz w:val="24"/>
          <w:szCs w:val="24"/>
        </w:rPr>
        <w:t xml:space="preserve"> in ‘measuring what </w:t>
      </w:r>
      <w:r w:rsidRPr="00EE5042">
        <w:rPr>
          <w:b/>
          <w:i/>
          <w:sz w:val="24"/>
          <w:szCs w:val="24"/>
        </w:rPr>
        <w:t>we</w:t>
      </w:r>
      <w:r w:rsidRPr="00BC2F85">
        <w:rPr>
          <w:i/>
          <w:sz w:val="24"/>
          <w:szCs w:val="24"/>
        </w:rPr>
        <w:t xml:space="preserve"> </w:t>
      </w:r>
      <w:r>
        <w:rPr>
          <w:sz w:val="24"/>
          <w:szCs w:val="24"/>
        </w:rPr>
        <w:t>value’, we are able to establish assessment systems and approaches that lead to better outcomes for learners.</w:t>
      </w:r>
    </w:p>
    <w:p w14:paraId="68FDB0FD" w14:textId="5AAAB31F" w:rsidR="007B39C2" w:rsidRDefault="00BC2F85" w:rsidP="00BC2F85">
      <w:pPr>
        <w:rPr>
          <w:sz w:val="24"/>
          <w:szCs w:val="24"/>
        </w:rPr>
      </w:pPr>
      <w:r>
        <w:rPr>
          <w:sz w:val="24"/>
          <w:szCs w:val="24"/>
        </w:rPr>
        <w:t xml:space="preserve">We have </w:t>
      </w:r>
      <w:r w:rsidR="001F0AD4">
        <w:rPr>
          <w:sz w:val="24"/>
          <w:szCs w:val="24"/>
        </w:rPr>
        <w:t>recently focused on three</w:t>
      </w:r>
      <w:r w:rsidR="006902D3">
        <w:rPr>
          <w:sz w:val="24"/>
          <w:szCs w:val="24"/>
        </w:rPr>
        <w:t xml:space="preserve"> key elements that</w:t>
      </w:r>
      <w:r>
        <w:rPr>
          <w:sz w:val="24"/>
          <w:szCs w:val="24"/>
        </w:rPr>
        <w:t xml:space="preserve"> have revolutionised our systems of measuring learner progress.</w:t>
      </w:r>
      <w:r w:rsidR="006902D3">
        <w:rPr>
          <w:sz w:val="24"/>
          <w:szCs w:val="24"/>
        </w:rPr>
        <w:t xml:space="preserve"> </w:t>
      </w:r>
    </w:p>
    <w:p w14:paraId="74F974EF" w14:textId="77777777" w:rsidR="006902D3" w:rsidRPr="00BC2F85" w:rsidRDefault="006902D3" w:rsidP="006902D3">
      <w:pPr>
        <w:pStyle w:val="ListParagraph"/>
        <w:numPr>
          <w:ilvl w:val="0"/>
          <w:numId w:val="1"/>
        </w:numPr>
        <w:rPr>
          <w:b/>
          <w:sz w:val="24"/>
          <w:szCs w:val="24"/>
        </w:rPr>
      </w:pPr>
      <w:r w:rsidRPr="00BC2F85">
        <w:rPr>
          <w:b/>
          <w:sz w:val="24"/>
          <w:szCs w:val="24"/>
        </w:rPr>
        <w:t>Destination of Leavers</w:t>
      </w:r>
    </w:p>
    <w:p w14:paraId="2107F1BB" w14:textId="77777777" w:rsidR="006902D3" w:rsidRPr="00BC2F85" w:rsidRDefault="006902D3" w:rsidP="006902D3">
      <w:pPr>
        <w:pStyle w:val="ListParagraph"/>
        <w:numPr>
          <w:ilvl w:val="0"/>
          <w:numId w:val="1"/>
        </w:numPr>
        <w:rPr>
          <w:b/>
          <w:sz w:val="24"/>
          <w:szCs w:val="24"/>
        </w:rPr>
      </w:pPr>
      <w:r w:rsidRPr="00BC2F85">
        <w:rPr>
          <w:b/>
          <w:sz w:val="24"/>
          <w:szCs w:val="24"/>
        </w:rPr>
        <w:t>Accreditation Results</w:t>
      </w:r>
    </w:p>
    <w:p w14:paraId="52384137" w14:textId="3F1A7487" w:rsidR="006902D3" w:rsidRDefault="006902D3" w:rsidP="00BC2F85">
      <w:pPr>
        <w:pStyle w:val="ListParagraph"/>
        <w:numPr>
          <w:ilvl w:val="0"/>
          <w:numId w:val="1"/>
        </w:numPr>
        <w:rPr>
          <w:b/>
          <w:sz w:val="24"/>
          <w:szCs w:val="24"/>
        </w:rPr>
      </w:pPr>
      <w:r w:rsidRPr="00BC2F85">
        <w:rPr>
          <w:b/>
          <w:sz w:val="24"/>
          <w:szCs w:val="24"/>
        </w:rPr>
        <w:t>Assessment Data informing Learner Progress</w:t>
      </w:r>
    </w:p>
    <w:p w14:paraId="74F53116" w14:textId="77777777" w:rsidR="001F0AD4" w:rsidRPr="001F0AD4" w:rsidRDefault="001F0AD4" w:rsidP="001F0AD4">
      <w:pPr>
        <w:rPr>
          <w:b/>
          <w:sz w:val="24"/>
          <w:szCs w:val="24"/>
        </w:rPr>
      </w:pPr>
    </w:p>
    <w:p w14:paraId="42260E75" w14:textId="1E11F4A2" w:rsidR="0040007B" w:rsidRDefault="0040007B" w:rsidP="0040007B">
      <w:pPr>
        <w:pStyle w:val="ListParagraph"/>
        <w:numPr>
          <w:ilvl w:val="0"/>
          <w:numId w:val="2"/>
        </w:numPr>
        <w:rPr>
          <w:b/>
          <w:sz w:val="24"/>
          <w:szCs w:val="24"/>
        </w:rPr>
      </w:pPr>
      <w:r w:rsidRPr="00386C9D">
        <w:rPr>
          <w:b/>
          <w:sz w:val="24"/>
          <w:szCs w:val="24"/>
        </w:rPr>
        <w:t>Destination of Leaver</w:t>
      </w:r>
      <w:r w:rsidR="00386C9D">
        <w:rPr>
          <w:b/>
          <w:sz w:val="24"/>
          <w:szCs w:val="24"/>
        </w:rPr>
        <w:t>s</w:t>
      </w:r>
    </w:p>
    <w:p w14:paraId="77709B18" w14:textId="5496CCB8" w:rsidR="00622047" w:rsidRPr="00622047" w:rsidRDefault="00622047" w:rsidP="00622047">
      <w:pPr>
        <w:rPr>
          <w:sz w:val="24"/>
          <w:szCs w:val="24"/>
        </w:rPr>
      </w:pPr>
      <w:r w:rsidRPr="00622047">
        <w:rPr>
          <w:sz w:val="24"/>
          <w:szCs w:val="24"/>
        </w:rPr>
        <w:t xml:space="preserve">Identifying an appropriate pathway </w:t>
      </w:r>
      <w:r>
        <w:rPr>
          <w:sz w:val="24"/>
          <w:szCs w:val="24"/>
        </w:rPr>
        <w:t xml:space="preserve">and ensuring that students have the opportunity to develop the skills and accreditation necessary to fulfil that path, is a core purpose of the College. Leavers are provided with independent </w:t>
      </w:r>
      <w:r w:rsidR="00795ACE">
        <w:rPr>
          <w:sz w:val="24"/>
          <w:szCs w:val="24"/>
        </w:rPr>
        <w:t>advice from IAG. N</w:t>
      </w:r>
      <w:r>
        <w:rPr>
          <w:sz w:val="24"/>
          <w:szCs w:val="24"/>
        </w:rPr>
        <w:t xml:space="preserve">ext steps towards a chosen route are clarified with learners and the programme is then designed around those outcomes. </w:t>
      </w:r>
      <w:proofErr w:type="gramStart"/>
      <w:r>
        <w:rPr>
          <w:sz w:val="24"/>
          <w:szCs w:val="24"/>
        </w:rPr>
        <w:t>Learners</w:t>
      </w:r>
      <w:proofErr w:type="gramEnd"/>
      <w:r>
        <w:rPr>
          <w:sz w:val="24"/>
          <w:szCs w:val="24"/>
        </w:rPr>
        <w:t xml:space="preserve"> success is attributed to the Course/route they are able to secure and their ability to remain on that course for a year or more. </w:t>
      </w:r>
    </w:p>
    <w:p w14:paraId="677BD04B" w14:textId="03F25DBD" w:rsidR="007B39C2" w:rsidRPr="0040007B" w:rsidRDefault="00BC2F85" w:rsidP="007B39C2">
      <w:pPr>
        <w:rPr>
          <w:b/>
          <w:sz w:val="24"/>
          <w:szCs w:val="24"/>
        </w:rPr>
      </w:pPr>
      <w:r>
        <w:rPr>
          <w:b/>
          <w:sz w:val="24"/>
          <w:szCs w:val="24"/>
        </w:rPr>
        <w:t>*</w:t>
      </w:r>
      <w:r w:rsidR="007B39C2" w:rsidRPr="0040007B">
        <w:rPr>
          <w:b/>
          <w:sz w:val="24"/>
          <w:szCs w:val="24"/>
        </w:rPr>
        <w:t>Year 14</w:t>
      </w:r>
    </w:p>
    <w:tbl>
      <w:tblPr>
        <w:tblStyle w:val="TableGrid"/>
        <w:tblW w:w="0" w:type="auto"/>
        <w:tblLook w:val="04A0" w:firstRow="1" w:lastRow="0" w:firstColumn="1" w:lastColumn="0" w:noHBand="0" w:noVBand="1"/>
      </w:tblPr>
      <w:tblGrid>
        <w:gridCol w:w="1064"/>
        <w:gridCol w:w="1093"/>
        <w:gridCol w:w="2073"/>
        <w:gridCol w:w="2535"/>
        <w:gridCol w:w="2251"/>
      </w:tblGrid>
      <w:tr w:rsidR="007B39C2" w:rsidRPr="00F72289" w14:paraId="0FD91B9B" w14:textId="77777777" w:rsidTr="00085E7A">
        <w:tc>
          <w:tcPr>
            <w:tcW w:w="4230" w:type="dxa"/>
            <w:gridSpan w:val="3"/>
            <w:shd w:val="clear" w:color="auto" w:fill="D9D9D9" w:themeFill="background1" w:themeFillShade="D9"/>
          </w:tcPr>
          <w:p w14:paraId="13F2CD27" w14:textId="77777777" w:rsidR="007B39C2" w:rsidRPr="00F72289" w:rsidRDefault="007B39C2" w:rsidP="00085E7A">
            <w:pPr>
              <w:jc w:val="center"/>
              <w:rPr>
                <w:b/>
              </w:rPr>
            </w:pPr>
            <w:bookmarkStart w:id="0" w:name="_Hlk524789015"/>
            <w:r>
              <w:rPr>
                <w:b/>
              </w:rPr>
              <w:t>Young Persons Profile</w:t>
            </w:r>
          </w:p>
        </w:tc>
        <w:tc>
          <w:tcPr>
            <w:tcW w:w="4786" w:type="dxa"/>
            <w:gridSpan w:val="2"/>
            <w:shd w:val="clear" w:color="auto" w:fill="D9D9D9" w:themeFill="background1" w:themeFillShade="D9"/>
          </w:tcPr>
          <w:p w14:paraId="64B506F7" w14:textId="77777777" w:rsidR="007B39C2" w:rsidRPr="00F72289" w:rsidRDefault="007B39C2" w:rsidP="00085E7A">
            <w:pPr>
              <w:jc w:val="center"/>
              <w:rPr>
                <w:b/>
              </w:rPr>
            </w:pPr>
            <w:r w:rsidRPr="00F72289">
              <w:rPr>
                <w:b/>
              </w:rPr>
              <w:t xml:space="preserve"> </w:t>
            </w:r>
            <w:r>
              <w:rPr>
                <w:b/>
              </w:rPr>
              <w:t>Destination</w:t>
            </w:r>
          </w:p>
        </w:tc>
      </w:tr>
      <w:tr w:rsidR="007B39C2" w:rsidRPr="00F72289" w14:paraId="4F9E6A8E" w14:textId="77777777" w:rsidTr="00085E7A">
        <w:tc>
          <w:tcPr>
            <w:tcW w:w="1064" w:type="dxa"/>
          </w:tcPr>
          <w:p w14:paraId="1704D60A" w14:textId="77777777" w:rsidR="007B39C2" w:rsidRDefault="007B39C2" w:rsidP="00085E7A">
            <w:pPr>
              <w:jc w:val="center"/>
              <w:rPr>
                <w:b/>
              </w:rPr>
            </w:pPr>
            <w:r>
              <w:rPr>
                <w:b/>
              </w:rPr>
              <w:t>Gender</w:t>
            </w:r>
          </w:p>
        </w:tc>
        <w:tc>
          <w:tcPr>
            <w:tcW w:w="1093" w:type="dxa"/>
          </w:tcPr>
          <w:p w14:paraId="2F93F11C" w14:textId="7E8B2885" w:rsidR="007B39C2" w:rsidRDefault="007B39C2" w:rsidP="00085E7A">
            <w:pPr>
              <w:jc w:val="center"/>
              <w:rPr>
                <w:b/>
              </w:rPr>
            </w:pPr>
            <w:r>
              <w:rPr>
                <w:b/>
              </w:rPr>
              <w:t>Learning Level</w:t>
            </w:r>
          </w:p>
        </w:tc>
        <w:tc>
          <w:tcPr>
            <w:tcW w:w="2073" w:type="dxa"/>
          </w:tcPr>
          <w:p w14:paraId="599590D8" w14:textId="77777777" w:rsidR="007B39C2" w:rsidRDefault="007B39C2" w:rsidP="00085E7A">
            <w:pPr>
              <w:jc w:val="center"/>
              <w:rPr>
                <w:b/>
              </w:rPr>
            </w:pPr>
            <w:r>
              <w:rPr>
                <w:b/>
              </w:rPr>
              <w:t>Learning Needs</w:t>
            </w:r>
          </w:p>
        </w:tc>
        <w:tc>
          <w:tcPr>
            <w:tcW w:w="2535" w:type="dxa"/>
          </w:tcPr>
          <w:p w14:paraId="59E287DB" w14:textId="77777777" w:rsidR="007B39C2" w:rsidRPr="00F72289" w:rsidRDefault="007B39C2" w:rsidP="00085E7A">
            <w:pPr>
              <w:jc w:val="center"/>
              <w:rPr>
                <w:b/>
              </w:rPr>
            </w:pPr>
            <w:r>
              <w:rPr>
                <w:b/>
              </w:rPr>
              <w:t>College</w:t>
            </w:r>
          </w:p>
        </w:tc>
        <w:tc>
          <w:tcPr>
            <w:tcW w:w="2251" w:type="dxa"/>
          </w:tcPr>
          <w:p w14:paraId="6282D125" w14:textId="77777777" w:rsidR="007B39C2" w:rsidRDefault="007B39C2" w:rsidP="00085E7A">
            <w:pPr>
              <w:jc w:val="center"/>
              <w:rPr>
                <w:b/>
              </w:rPr>
            </w:pPr>
            <w:r>
              <w:rPr>
                <w:b/>
              </w:rPr>
              <w:t>Course Level</w:t>
            </w:r>
          </w:p>
        </w:tc>
      </w:tr>
      <w:tr w:rsidR="007B39C2" w14:paraId="7AD1A330" w14:textId="77777777" w:rsidTr="00085E7A">
        <w:tc>
          <w:tcPr>
            <w:tcW w:w="1064" w:type="dxa"/>
          </w:tcPr>
          <w:p w14:paraId="0B6ABBEE" w14:textId="77777777" w:rsidR="007B39C2" w:rsidRDefault="007B39C2" w:rsidP="00085E7A">
            <w:r>
              <w:t xml:space="preserve">Female </w:t>
            </w:r>
          </w:p>
        </w:tc>
        <w:tc>
          <w:tcPr>
            <w:tcW w:w="1093" w:type="dxa"/>
          </w:tcPr>
          <w:p w14:paraId="18B853FC" w14:textId="77777777" w:rsidR="007B39C2" w:rsidRDefault="007B39C2" w:rsidP="00085E7A">
            <w:r>
              <w:t>Entry 2</w:t>
            </w:r>
          </w:p>
        </w:tc>
        <w:tc>
          <w:tcPr>
            <w:tcW w:w="2073" w:type="dxa"/>
          </w:tcPr>
          <w:p w14:paraId="727A98B3" w14:textId="77777777" w:rsidR="007B39C2" w:rsidRDefault="007B39C2" w:rsidP="00085E7A">
            <w:r>
              <w:t>Developmental Delay/SLCN</w:t>
            </w:r>
          </w:p>
        </w:tc>
        <w:tc>
          <w:tcPr>
            <w:tcW w:w="2535" w:type="dxa"/>
          </w:tcPr>
          <w:p w14:paraId="64410708" w14:textId="77777777" w:rsidR="007B39C2" w:rsidRDefault="007B39C2" w:rsidP="00085E7A">
            <w:r>
              <w:t xml:space="preserve">Chelmsford College </w:t>
            </w:r>
          </w:p>
        </w:tc>
        <w:tc>
          <w:tcPr>
            <w:tcW w:w="2251" w:type="dxa"/>
          </w:tcPr>
          <w:p w14:paraId="2DB7AF6D" w14:textId="77777777" w:rsidR="007B39C2" w:rsidRDefault="007B39C2" w:rsidP="00085E7A">
            <w:r>
              <w:t>Extended Learning Programme  (EL)</w:t>
            </w:r>
          </w:p>
        </w:tc>
      </w:tr>
      <w:tr w:rsidR="007B39C2" w14:paraId="664DDC4B" w14:textId="77777777" w:rsidTr="00085E7A">
        <w:tc>
          <w:tcPr>
            <w:tcW w:w="1064" w:type="dxa"/>
          </w:tcPr>
          <w:p w14:paraId="576E6A4A" w14:textId="77777777" w:rsidR="007B39C2" w:rsidRDefault="007B39C2" w:rsidP="00085E7A">
            <w:r>
              <w:t>Male</w:t>
            </w:r>
          </w:p>
        </w:tc>
        <w:tc>
          <w:tcPr>
            <w:tcW w:w="1093" w:type="dxa"/>
          </w:tcPr>
          <w:p w14:paraId="41F06A7B" w14:textId="77777777" w:rsidR="007B39C2" w:rsidRDefault="007B39C2" w:rsidP="00085E7A">
            <w:r>
              <w:t>Entry 2</w:t>
            </w:r>
          </w:p>
        </w:tc>
        <w:tc>
          <w:tcPr>
            <w:tcW w:w="2073" w:type="dxa"/>
          </w:tcPr>
          <w:p w14:paraId="3F31C31B" w14:textId="77777777" w:rsidR="007B39C2" w:rsidRDefault="007B39C2" w:rsidP="00085E7A">
            <w:r>
              <w:t>SLCN</w:t>
            </w:r>
          </w:p>
        </w:tc>
        <w:tc>
          <w:tcPr>
            <w:tcW w:w="2535" w:type="dxa"/>
          </w:tcPr>
          <w:p w14:paraId="7316B527" w14:textId="77777777" w:rsidR="007B39C2" w:rsidRDefault="007B39C2" w:rsidP="00085E7A">
            <w:r>
              <w:t xml:space="preserve">Chelmsford College </w:t>
            </w:r>
          </w:p>
        </w:tc>
        <w:tc>
          <w:tcPr>
            <w:tcW w:w="2251" w:type="dxa"/>
          </w:tcPr>
          <w:p w14:paraId="49308AE9" w14:textId="77777777" w:rsidR="007B39C2" w:rsidRDefault="007B39C2" w:rsidP="00085E7A">
            <w:r w:rsidRPr="008452F1">
              <w:t xml:space="preserve">Extended Learning Programme  </w:t>
            </w:r>
          </w:p>
        </w:tc>
      </w:tr>
      <w:tr w:rsidR="007B39C2" w14:paraId="2019355A" w14:textId="77777777" w:rsidTr="00085E7A">
        <w:tc>
          <w:tcPr>
            <w:tcW w:w="1064" w:type="dxa"/>
          </w:tcPr>
          <w:p w14:paraId="5409064E" w14:textId="77777777" w:rsidR="007B39C2" w:rsidRDefault="007B39C2" w:rsidP="00085E7A">
            <w:r w:rsidRPr="00207B2E">
              <w:t>Male</w:t>
            </w:r>
          </w:p>
        </w:tc>
        <w:tc>
          <w:tcPr>
            <w:tcW w:w="1093" w:type="dxa"/>
          </w:tcPr>
          <w:p w14:paraId="7943CF1A" w14:textId="77777777" w:rsidR="007B39C2" w:rsidRDefault="007B39C2" w:rsidP="00085E7A">
            <w:r>
              <w:t>Entry 2</w:t>
            </w:r>
          </w:p>
        </w:tc>
        <w:tc>
          <w:tcPr>
            <w:tcW w:w="2073" w:type="dxa"/>
          </w:tcPr>
          <w:p w14:paraId="396D0072" w14:textId="77777777" w:rsidR="007B39C2" w:rsidRDefault="007B39C2" w:rsidP="00085E7A">
            <w:r>
              <w:t>ASD</w:t>
            </w:r>
          </w:p>
        </w:tc>
        <w:tc>
          <w:tcPr>
            <w:tcW w:w="2535" w:type="dxa"/>
          </w:tcPr>
          <w:p w14:paraId="25B6F3C0" w14:textId="77777777" w:rsidR="007B39C2" w:rsidRDefault="007B39C2" w:rsidP="00085E7A">
            <w:r>
              <w:t xml:space="preserve">Chelmsford College </w:t>
            </w:r>
          </w:p>
        </w:tc>
        <w:tc>
          <w:tcPr>
            <w:tcW w:w="2251" w:type="dxa"/>
          </w:tcPr>
          <w:p w14:paraId="76B1DA86" w14:textId="77777777" w:rsidR="007B39C2" w:rsidRDefault="007B39C2" w:rsidP="00085E7A">
            <w:r w:rsidRPr="008452F1">
              <w:t xml:space="preserve">Extended Learning Programme  </w:t>
            </w:r>
          </w:p>
        </w:tc>
      </w:tr>
      <w:tr w:rsidR="007B39C2" w14:paraId="492C2F83" w14:textId="77777777" w:rsidTr="00085E7A">
        <w:tc>
          <w:tcPr>
            <w:tcW w:w="1064" w:type="dxa"/>
          </w:tcPr>
          <w:p w14:paraId="02207C1D" w14:textId="77777777" w:rsidR="007B39C2" w:rsidRDefault="007B39C2" w:rsidP="00085E7A">
            <w:r w:rsidRPr="00207B2E">
              <w:t>Male</w:t>
            </w:r>
          </w:p>
        </w:tc>
        <w:tc>
          <w:tcPr>
            <w:tcW w:w="1093" w:type="dxa"/>
          </w:tcPr>
          <w:p w14:paraId="334623C7" w14:textId="77777777" w:rsidR="007B39C2" w:rsidRDefault="007B39C2" w:rsidP="00085E7A">
            <w:r>
              <w:t>Entry 3</w:t>
            </w:r>
          </w:p>
        </w:tc>
        <w:tc>
          <w:tcPr>
            <w:tcW w:w="2073" w:type="dxa"/>
          </w:tcPr>
          <w:p w14:paraId="24D74876" w14:textId="77777777" w:rsidR="007B39C2" w:rsidRDefault="007B39C2" w:rsidP="00085E7A">
            <w:r>
              <w:t>ASD</w:t>
            </w:r>
          </w:p>
        </w:tc>
        <w:tc>
          <w:tcPr>
            <w:tcW w:w="2535" w:type="dxa"/>
          </w:tcPr>
          <w:p w14:paraId="7203A610" w14:textId="77777777" w:rsidR="007B39C2" w:rsidRDefault="007B39C2" w:rsidP="00085E7A">
            <w:r>
              <w:t xml:space="preserve">Chelmsford College </w:t>
            </w:r>
          </w:p>
        </w:tc>
        <w:tc>
          <w:tcPr>
            <w:tcW w:w="2251" w:type="dxa"/>
          </w:tcPr>
          <w:p w14:paraId="1106B3CB" w14:textId="77777777" w:rsidR="007B39C2" w:rsidRDefault="007B39C2" w:rsidP="00085E7A">
            <w:r w:rsidRPr="008452F1">
              <w:t xml:space="preserve">Extended Learning Programme  </w:t>
            </w:r>
          </w:p>
        </w:tc>
      </w:tr>
      <w:tr w:rsidR="007B39C2" w14:paraId="15DB26F8" w14:textId="77777777" w:rsidTr="00085E7A">
        <w:tc>
          <w:tcPr>
            <w:tcW w:w="1064" w:type="dxa"/>
          </w:tcPr>
          <w:p w14:paraId="3F279A58" w14:textId="77777777" w:rsidR="007B39C2" w:rsidRDefault="007B39C2" w:rsidP="00085E7A">
            <w:r w:rsidRPr="00207B2E">
              <w:t xml:space="preserve">Male </w:t>
            </w:r>
          </w:p>
        </w:tc>
        <w:tc>
          <w:tcPr>
            <w:tcW w:w="1093" w:type="dxa"/>
          </w:tcPr>
          <w:p w14:paraId="6D58EF11" w14:textId="77777777" w:rsidR="007B39C2" w:rsidRDefault="007B39C2" w:rsidP="00085E7A">
            <w:r>
              <w:t>Entry 2</w:t>
            </w:r>
          </w:p>
        </w:tc>
        <w:tc>
          <w:tcPr>
            <w:tcW w:w="2073" w:type="dxa"/>
          </w:tcPr>
          <w:p w14:paraId="07D85BDC" w14:textId="77777777" w:rsidR="007B39C2" w:rsidRDefault="007B39C2" w:rsidP="00085E7A">
            <w:r>
              <w:t>ASD (SEMH)</w:t>
            </w:r>
          </w:p>
        </w:tc>
        <w:tc>
          <w:tcPr>
            <w:tcW w:w="2535" w:type="dxa"/>
          </w:tcPr>
          <w:p w14:paraId="1248C3FE" w14:textId="77777777" w:rsidR="007B39C2" w:rsidRDefault="007B39C2" w:rsidP="00085E7A">
            <w:r>
              <w:t xml:space="preserve">Chelmsford College </w:t>
            </w:r>
          </w:p>
        </w:tc>
        <w:tc>
          <w:tcPr>
            <w:tcW w:w="2251" w:type="dxa"/>
          </w:tcPr>
          <w:p w14:paraId="0C939C2D" w14:textId="77777777" w:rsidR="007B39C2" w:rsidRDefault="007B39C2" w:rsidP="00085E7A">
            <w:r w:rsidRPr="008452F1">
              <w:t xml:space="preserve">Extended Learning Programme  </w:t>
            </w:r>
          </w:p>
        </w:tc>
      </w:tr>
      <w:tr w:rsidR="007B39C2" w14:paraId="20F9D491" w14:textId="77777777" w:rsidTr="00085E7A">
        <w:tc>
          <w:tcPr>
            <w:tcW w:w="1064" w:type="dxa"/>
          </w:tcPr>
          <w:p w14:paraId="1372A98D" w14:textId="77777777" w:rsidR="007B39C2" w:rsidRDefault="007B39C2" w:rsidP="00085E7A">
            <w:r w:rsidRPr="00207B2E">
              <w:t xml:space="preserve">Male </w:t>
            </w:r>
          </w:p>
        </w:tc>
        <w:tc>
          <w:tcPr>
            <w:tcW w:w="1093" w:type="dxa"/>
          </w:tcPr>
          <w:p w14:paraId="30DF3534" w14:textId="77777777" w:rsidR="007B39C2" w:rsidRDefault="007B39C2" w:rsidP="00085E7A">
            <w:r>
              <w:t>Entry 2</w:t>
            </w:r>
          </w:p>
        </w:tc>
        <w:tc>
          <w:tcPr>
            <w:tcW w:w="2073" w:type="dxa"/>
          </w:tcPr>
          <w:p w14:paraId="7E08E175" w14:textId="77777777" w:rsidR="007B39C2" w:rsidRDefault="007B39C2" w:rsidP="00085E7A">
            <w:r>
              <w:t>ASD</w:t>
            </w:r>
          </w:p>
        </w:tc>
        <w:tc>
          <w:tcPr>
            <w:tcW w:w="2535" w:type="dxa"/>
          </w:tcPr>
          <w:p w14:paraId="35BE2FFA" w14:textId="77777777" w:rsidR="007B39C2" w:rsidRDefault="007B39C2" w:rsidP="00085E7A">
            <w:r>
              <w:t xml:space="preserve">Harlow College </w:t>
            </w:r>
          </w:p>
        </w:tc>
        <w:tc>
          <w:tcPr>
            <w:tcW w:w="2251" w:type="dxa"/>
          </w:tcPr>
          <w:p w14:paraId="5C436801" w14:textId="77777777" w:rsidR="007B39C2" w:rsidRDefault="007B39C2" w:rsidP="00085E7A">
            <w:r w:rsidRPr="008452F1">
              <w:t xml:space="preserve">Extended Learning Programme  </w:t>
            </w:r>
          </w:p>
        </w:tc>
      </w:tr>
      <w:tr w:rsidR="007B39C2" w14:paraId="1E45AED0" w14:textId="77777777" w:rsidTr="00085E7A">
        <w:tc>
          <w:tcPr>
            <w:tcW w:w="1064" w:type="dxa"/>
          </w:tcPr>
          <w:p w14:paraId="2B5C8F3A" w14:textId="77777777" w:rsidR="007B39C2" w:rsidRDefault="007B39C2" w:rsidP="00085E7A">
            <w:r w:rsidRPr="00207B2E">
              <w:t>Male</w:t>
            </w:r>
          </w:p>
        </w:tc>
        <w:tc>
          <w:tcPr>
            <w:tcW w:w="1093" w:type="dxa"/>
          </w:tcPr>
          <w:p w14:paraId="18EF61AA" w14:textId="77777777" w:rsidR="007B39C2" w:rsidRDefault="007B39C2" w:rsidP="00085E7A">
            <w:r>
              <w:t>Entry 3</w:t>
            </w:r>
          </w:p>
        </w:tc>
        <w:tc>
          <w:tcPr>
            <w:tcW w:w="2073" w:type="dxa"/>
          </w:tcPr>
          <w:p w14:paraId="32827613" w14:textId="77777777" w:rsidR="007B39C2" w:rsidRDefault="007B39C2" w:rsidP="00085E7A">
            <w:r>
              <w:t>ASD</w:t>
            </w:r>
          </w:p>
        </w:tc>
        <w:tc>
          <w:tcPr>
            <w:tcW w:w="2535" w:type="dxa"/>
          </w:tcPr>
          <w:p w14:paraId="51F87D09" w14:textId="77777777" w:rsidR="007B39C2" w:rsidRDefault="007B39C2" w:rsidP="00085E7A">
            <w:r>
              <w:t xml:space="preserve">Chelmsford College </w:t>
            </w:r>
          </w:p>
        </w:tc>
        <w:tc>
          <w:tcPr>
            <w:tcW w:w="2251" w:type="dxa"/>
          </w:tcPr>
          <w:p w14:paraId="44E19CB5" w14:textId="77777777" w:rsidR="007B39C2" w:rsidRDefault="007B39C2" w:rsidP="00085E7A">
            <w:r w:rsidRPr="008452F1">
              <w:t xml:space="preserve">Extended Learning Programme  </w:t>
            </w:r>
          </w:p>
        </w:tc>
      </w:tr>
      <w:tr w:rsidR="007B39C2" w14:paraId="021C0717" w14:textId="77777777" w:rsidTr="00085E7A">
        <w:tc>
          <w:tcPr>
            <w:tcW w:w="1064" w:type="dxa"/>
          </w:tcPr>
          <w:p w14:paraId="725019FB" w14:textId="77777777" w:rsidR="007B39C2" w:rsidRDefault="007B39C2" w:rsidP="00085E7A">
            <w:r w:rsidRPr="00207B2E">
              <w:t>Male</w:t>
            </w:r>
          </w:p>
        </w:tc>
        <w:tc>
          <w:tcPr>
            <w:tcW w:w="1093" w:type="dxa"/>
          </w:tcPr>
          <w:p w14:paraId="0601A9C6" w14:textId="77777777" w:rsidR="007B39C2" w:rsidRDefault="007B39C2" w:rsidP="00085E7A">
            <w:r>
              <w:t>Below Entry 1</w:t>
            </w:r>
          </w:p>
        </w:tc>
        <w:tc>
          <w:tcPr>
            <w:tcW w:w="2073" w:type="dxa"/>
          </w:tcPr>
          <w:p w14:paraId="08DAC083" w14:textId="77777777" w:rsidR="007B39C2" w:rsidRDefault="007B39C2" w:rsidP="00085E7A">
            <w:r>
              <w:t>SLD/High needs</w:t>
            </w:r>
          </w:p>
        </w:tc>
        <w:tc>
          <w:tcPr>
            <w:tcW w:w="2535" w:type="dxa"/>
          </w:tcPr>
          <w:p w14:paraId="4B18222D" w14:textId="77777777" w:rsidR="007B39C2" w:rsidRDefault="007B39C2" w:rsidP="00085E7A">
            <w:r>
              <w:t xml:space="preserve">Chelmsford College (Special Provision) </w:t>
            </w:r>
          </w:p>
        </w:tc>
        <w:tc>
          <w:tcPr>
            <w:tcW w:w="2251" w:type="dxa"/>
          </w:tcPr>
          <w:p w14:paraId="77E40836" w14:textId="77777777" w:rsidR="007B39C2" w:rsidRDefault="007B39C2" w:rsidP="00085E7A">
            <w:r>
              <w:t>Bespoke</w:t>
            </w:r>
          </w:p>
        </w:tc>
      </w:tr>
      <w:bookmarkEnd w:id="0"/>
    </w:tbl>
    <w:p w14:paraId="0848C06C" w14:textId="54124CB4" w:rsidR="007B39C2" w:rsidRDefault="007B39C2" w:rsidP="007B39C2">
      <w:pPr>
        <w:jc w:val="center"/>
      </w:pPr>
    </w:p>
    <w:p w14:paraId="1C5DB5A4" w14:textId="322A0352" w:rsidR="00BC2F85" w:rsidRDefault="00BC2F85" w:rsidP="00BC2F85">
      <w:r>
        <w:t xml:space="preserve">*All learners in Year 14 have more complex needs and have been retained in order to gain social confidence and skills for independent living. They have experienced a non-accredited programme in their final year. </w:t>
      </w:r>
    </w:p>
    <w:p w14:paraId="61A6A2CC" w14:textId="77777777" w:rsidR="001F0AD4" w:rsidRDefault="001F0AD4" w:rsidP="007B39C2">
      <w:pPr>
        <w:rPr>
          <w:b/>
          <w:sz w:val="24"/>
          <w:szCs w:val="24"/>
        </w:rPr>
      </w:pPr>
    </w:p>
    <w:p w14:paraId="6092AF26" w14:textId="54ED3E1E" w:rsidR="00386C9D" w:rsidRPr="0040007B" w:rsidRDefault="007B39C2" w:rsidP="007B39C2">
      <w:pPr>
        <w:rPr>
          <w:b/>
          <w:sz w:val="24"/>
          <w:szCs w:val="24"/>
        </w:rPr>
      </w:pPr>
      <w:r w:rsidRPr="0040007B">
        <w:rPr>
          <w:b/>
          <w:sz w:val="24"/>
          <w:szCs w:val="24"/>
        </w:rPr>
        <w:t>Year 13</w:t>
      </w:r>
    </w:p>
    <w:tbl>
      <w:tblPr>
        <w:tblStyle w:val="TableGrid"/>
        <w:tblW w:w="0" w:type="auto"/>
        <w:tblLook w:val="04A0" w:firstRow="1" w:lastRow="0" w:firstColumn="1" w:lastColumn="0" w:noHBand="0" w:noVBand="1"/>
      </w:tblPr>
      <w:tblGrid>
        <w:gridCol w:w="1064"/>
        <w:gridCol w:w="1093"/>
        <w:gridCol w:w="2073"/>
        <w:gridCol w:w="2535"/>
        <w:gridCol w:w="2251"/>
      </w:tblGrid>
      <w:tr w:rsidR="007B39C2" w:rsidRPr="00F72289" w14:paraId="33487797" w14:textId="77777777" w:rsidTr="00085E7A">
        <w:tc>
          <w:tcPr>
            <w:tcW w:w="4230" w:type="dxa"/>
            <w:gridSpan w:val="3"/>
            <w:shd w:val="clear" w:color="auto" w:fill="D9D9D9" w:themeFill="background1" w:themeFillShade="D9"/>
          </w:tcPr>
          <w:p w14:paraId="3295C55D" w14:textId="77777777" w:rsidR="007B39C2" w:rsidRPr="00F72289" w:rsidRDefault="007B39C2" w:rsidP="00085E7A">
            <w:pPr>
              <w:jc w:val="center"/>
              <w:rPr>
                <w:b/>
              </w:rPr>
            </w:pPr>
            <w:bookmarkStart w:id="1" w:name="_Hlk524789041"/>
            <w:r>
              <w:rPr>
                <w:b/>
              </w:rPr>
              <w:t>Young Persons Profile</w:t>
            </w:r>
          </w:p>
        </w:tc>
        <w:tc>
          <w:tcPr>
            <w:tcW w:w="4786" w:type="dxa"/>
            <w:gridSpan w:val="2"/>
            <w:shd w:val="clear" w:color="auto" w:fill="D9D9D9" w:themeFill="background1" w:themeFillShade="D9"/>
          </w:tcPr>
          <w:p w14:paraId="36C15E39" w14:textId="77777777" w:rsidR="007B39C2" w:rsidRPr="00F72289" w:rsidRDefault="007B39C2" w:rsidP="00085E7A">
            <w:pPr>
              <w:jc w:val="center"/>
              <w:rPr>
                <w:b/>
              </w:rPr>
            </w:pPr>
            <w:r w:rsidRPr="00F72289">
              <w:rPr>
                <w:b/>
              </w:rPr>
              <w:t xml:space="preserve"> </w:t>
            </w:r>
            <w:r>
              <w:rPr>
                <w:b/>
              </w:rPr>
              <w:t>Destination</w:t>
            </w:r>
          </w:p>
        </w:tc>
      </w:tr>
      <w:tr w:rsidR="007B39C2" w14:paraId="05B47FD9" w14:textId="77777777" w:rsidTr="00085E7A">
        <w:tc>
          <w:tcPr>
            <w:tcW w:w="1064" w:type="dxa"/>
          </w:tcPr>
          <w:p w14:paraId="7E20AF3F" w14:textId="77777777" w:rsidR="007B39C2" w:rsidRDefault="007B39C2" w:rsidP="00085E7A">
            <w:pPr>
              <w:jc w:val="center"/>
              <w:rPr>
                <w:b/>
              </w:rPr>
            </w:pPr>
            <w:r>
              <w:rPr>
                <w:b/>
              </w:rPr>
              <w:t>Gender</w:t>
            </w:r>
          </w:p>
        </w:tc>
        <w:tc>
          <w:tcPr>
            <w:tcW w:w="1093" w:type="dxa"/>
          </w:tcPr>
          <w:p w14:paraId="46F00A75" w14:textId="77777777" w:rsidR="007B39C2" w:rsidRDefault="007B39C2" w:rsidP="00085E7A">
            <w:pPr>
              <w:jc w:val="center"/>
              <w:rPr>
                <w:b/>
              </w:rPr>
            </w:pPr>
            <w:r>
              <w:rPr>
                <w:b/>
              </w:rPr>
              <w:t>Learning Level</w:t>
            </w:r>
          </w:p>
        </w:tc>
        <w:tc>
          <w:tcPr>
            <w:tcW w:w="2073" w:type="dxa"/>
          </w:tcPr>
          <w:p w14:paraId="01CE0D0A" w14:textId="77777777" w:rsidR="007B39C2" w:rsidRDefault="007B39C2" w:rsidP="00085E7A">
            <w:pPr>
              <w:jc w:val="center"/>
              <w:rPr>
                <w:b/>
              </w:rPr>
            </w:pPr>
            <w:r>
              <w:rPr>
                <w:b/>
              </w:rPr>
              <w:t>Learning Needs</w:t>
            </w:r>
          </w:p>
        </w:tc>
        <w:tc>
          <w:tcPr>
            <w:tcW w:w="2535" w:type="dxa"/>
          </w:tcPr>
          <w:p w14:paraId="58D6E6A3" w14:textId="77777777" w:rsidR="007B39C2" w:rsidRPr="00F72289" w:rsidRDefault="007B39C2" w:rsidP="00085E7A">
            <w:pPr>
              <w:jc w:val="center"/>
              <w:rPr>
                <w:b/>
              </w:rPr>
            </w:pPr>
            <w:r>
              <w:rPr>
                <w:b/>
              </w:rPr>
              <w:t>College/Work Placement</w:t>
            </w:r>
          </w:p>
        </w:tc>
        <w:tc>
          <w:tcPr>
            <w:tcW w:w="2251" w:type="dxa"/>
          </w:tcPr>
          <w:p w14:paraId="475AE949" w14:textId="77777777" w:rsidR="007B39C2" w:rsidRDefault="007B39C2" w:rsidP="00085E7A">
            <w:pPr>
              <w:jc w:val="center"/>
              <w:rPr>
                <w:b/>
              </w:rPr>
            </w:pPr>
            <w:r>
              <w:rPr>
                <w:b/>
              </w:rPr>
              <w:t>Course/ Level</w:t>
            </w:r>
          </w:p>
        </w:tc>
      </w:tr>
      <w:tr w:rsidR="007B39C2" w14:paraId="48DA1A6A" w14:textId="77777777" w:rsidTr="00085E7A">
        <w:tc>
          <w:tcPr>
            <w:tcW w:w="1064" w:type="dxa"/>
          </w:tcPr>
          <w:p w14:paraId="789951A4" w14:textId="77777777" w:rsidR="007B39C2" w:rsidRDefault="007B39C2" w:rsidP="00085E7A">
            <w:r>
              <w:t>Male</w:t>
            </w:r>
          </w:p>
        </w:tc>
        <w:tc>
          <w:tcPr>
            <w:tcW w:w="1093" w:type="dxa"/>
          </w:tcPr>
          <w:p w14:paraId="2CDDE80E" w14:textId="77777777" w:rsidR="007B39C2" w:rsidRDefault="007B39C2" w:rsidP="00085E7A">
            <w:r>
              <w:t>Level 1</w:t>
            </w:r>
          </w:p>
        </w:tc>
        <w:tc>
          <w:tcPr>
            <w:tcW w:w="2073" w:type="dxa"/>
          </w:tcPr>
          <w:p w14:paraId="581C3514" w14:textId="77777777" w:rsidR="007B39C2" w:rsidRDefault="007B39C2" w:rsidP="00085E7A">
            <w:r>
              <w:t>SLCN</w:t>
            </w:r>
          </w:p>
        </w:tc>
        <w:tc>
          <w:tcPr>
            <w:tcW w:w="2535" w:type="dxa"/>
          </w:tcPr>
          <w:p w14:paraId="4D2D31DB" w14:textId="77777777" w:rsidR="007B39C2" w:rsidRDefault="007B39C2" w:rsidP="00085E7A">
            <w:r>
              <w:t xml:space="preserve">Chelmsford College </w:t>
            </w:r>
          </w:p>
        </w:tc>
        <w:tc>
          <w:tcPr>
            <w:tcW w:w="2251" w:type="dxa"/>
          </w:tcPr>
          <w:p w14:paraId="59DE867C" w14:textId="77777777" w:rsidR="007B39C2" w:rsidRDefault="007B39C2" w:rsidP="00085E7A">
            <w:r>
              <w:t>(EL)</w:t>
            </w:r>
          </w:p>
        </w:tc>
      </w:tr>
      <w:tr w:rsidR="007B39C2" w14:paraId="08DA8552" w14:textId="77777777" w:rsidTr="00085E7A">
        <w:tc>
          <w:tcPr>
            <w:tcW w:w="1064" w:type="dxa"/>
          </w:tcPr>
          <w:p w14:paraId="72342667" w14:textId="77777777" w:rsidR="007B39C2" w:rsidRDefault="007B39C2" w:rsidP="00085E7A">
            <w:r w:rsidRPr="00563007">
              <w:t>Male</w:t>
            </w:r>
          </w:p>
        </w:tc>
        <w:tc>
          <w:tcPr>
            <w:tcW w:w="1093" w:type="dxa"/>
          </w:tcPr>
          <w:p w14:paraId="55B22BB6" w14:textId="77777777" w:rsidR="007B39C2" w:rsidRDefault="007B39C2" w:rsidP="00085E7A">
            <w:r>
              <w:t>Entry 3</w:t>
            </w:r>
          </w:p>
        </w:tc>
        <w:tc>
          <w:tcPr>
            <w:tcW w:w="2073" w:type="dxa"/>
          </w:tcPr>
          <w:p w14:paraId="2F43CD58" w14:textId="77777777" w:rsidR="007B39C2" w:rsidRDefault="007B39C2" w:rsidP="00085E7A">
            <w:r>
              <w:t>ASD</w:t>
            </w:r>
          </w:p>
        </w:tc>
        <w:tc>
          <w:tcPr>
            <w:tcW w:w="2535" w:type="dxa"/>
          </w:tcPr>
          <w:p w14:paraId="572975D8" w14:textId="77777777" w:rsidR="007B39C2" w:rsidRDefault="007B39C2" w:rsidP="00085E7A">
            <w:r>
              <w:t xml:space="preserve">Chelmsford College </w:t>
            </w:r>
          </w:p>
        </w:tc>
        <w:tc>
          <w:tcPr>
            <w:tcW w:w="2251" w:type="dxa"/>
          </w:tcPr>
          <w:p w14:paraId="6C9AC73E" w14:textId="77777777" w:rsidR="007B39C2" w:rsidRDefault="007B39C2" w:rsidP="00085E7A">
            <w:r>
              <w:t>(EL)</w:t>
            </w:r>
          </w:p>
        </w:tc>
      </w:tr>
      <w:tr w:rsidR="007B39C2" w14:paraId="59B46595" w14:textId="77777777" w:rsidTr="00085E7A">
        <w:tc>
          <w:tcPr>
            <w:tcW w:w="1064" w:type="dxa"/>
          </w:tcPr>
          <w:p w14:paraId="42394E91" w14:textId="77777777" w:rsidR="007B39C2" w:rsidRDefault="007B39C2" w:rsidP="00085E7A">
            <w:r w:rsidRPr="00563007">
              <w:t>Male</w:t>
            </w:r>
          </w:p>
        </w:tc>
        <w:tc>
          <w:tcPr>
            <w:tcW w:w="1093" w:type="dxa"/>
          </w:tcPr>
          <w:p w14:paraId="2B87D7DC" w14:textId="77777777" w:rsidR="007B39C2" w:rsidRDefault="007B39C2" w:rsidP="00085E7A">
            <w:r>
              <w:t>Level 2</w:t>
            </w:r>
          </w:p>
        </w:tc>
        <w:tc>
          <w:tcPr>
            <w:tcW w:w="2073" w:type="dxa"/>
          </w:tcPr>
          <w:p w14:paraId="1570DBD4" w14:textId="77777777" w:rsidR="007B39C2" w:rsidRDefault="007B39C2" w:rsidP="00085E7A">
            <w:r>
              <w:t>ASD</w:t>
            </w:r>
          </w:p>
        </w:tc>
        <w:tc>
          <w:tcPr>
            <w:tcW w:w="2535" w:type="dxa"/>
          </w:tcPr>
          <w:p w14:paraId="25AE23BE" w14:textId="77777777" w:rsidR="007B39C2" w:rsidRDefault="007B39C2" w:rsidP="00085E7A">
            <w:r>
              <w:t>Apprenticeship in Warehousing</w:t>
            </w:r>
          </w:p>
        </w:tc>
        <w:tc>
          <w:tcPr>
            <w:tcW w:w="2251" w:type="dxa"/>
          </w:tcPr>
          <w:p w14:paraId="249DEDB1" w14:textId="77777777" w:rsidR="007B39C2" w:rsidRDefault="007B39C2" w:rsidP="00085E7A">
            <w:r>
              <w:t>Paid Employment</w:t>
            </w:r>
          </w:p>
        </w:tc>
      </w:tr>
      <w:tr w:rsidR="007B39C2" w14:paraId="346C3473" w14:textId="77777777" w:rsidTr="00085E7A">
        <w:trPr>
          <w:trHeight w:val="401"/>
        </w:trPr>
        <w:tc>
          <w:tcPr>
            <w:tcW w:w="1064" w:type="dxa"/>
          </w:tcPr>
          <w:p w14:paraId="78A9ED80" w14:textId="77777777" w:rsidR="007B39C2" w:rsidRDefault="007B39C2" w:rsidP="00085E7A">
            <w:r w:rsidRPr="00563007">
              <w:t>Male</w:t>
            </w:r>
          </w:p>
        </w:tc>
        <w:tc>
          <w:tcPr>
            <w:tcW w:w="1093" w:type="dxa"/>
          </w:tcPr>
          <w:p w14:paraId="2A0948AE" w14:textId="77777777" w:rsidR="007B39C2" w:rsidRDefault="007B39C2" w:rsidP="00085E7A">
            <w:r>
              <w:t>Level 1</w:t>
            </w:r>
          </w:p>
        </w:tc>
        <w:tc>
          <w:tcPr>
            <w:tcW w:w="2073" w:type="dxa"/>
          </w:tcPr>
          <w:p w14:paraId="4135F462" w14:textId="77777777" w:rsidR="007B39C2" w:rsidRDefault="007B39C2" w:rsidP="00085E7A">
            <w:r>
              <w:t>ASD</w:t>
            </w:r>
          </w:p>
        </w:tc>
        <w:tc>
          <w:tcPr>
            <w:tcW w:w="2535" w:type="dxa"/>
          </w:tcPr>
          <w:p w14:paraId="4DED1DC8" w14:textId="77777777" w:rsidR="007B39C2" w:rsidRDefault="007B39C2" w:rsidP="00085E7A">
            <w:r>
              <w:t xml:space="preserve">Chelmsford College </w:t>
            </w:r>
          </w:p>
        </w:tc>
        <w:tc>
          <w:tcPr>
            <w:tcW w:w="2251" w:type="dxa"/>
          </w:tcPr>
          <w:p w14:paraId="1C9C54C1" w14:textId="77777777" w:rsidR="007B39C2" w:rsidRDefault="007B39C2" w:rsidP="00085E7A">
            <w:r>
              <w:t>ICT Level 1</w:t>
            </w:r>
          </w:p>
        </w:tc>
      </w:tr>
      <w:tr w:rsidR="007B39C2" w14:paraId="25FD14BF" w14:textId="77777777" w:rsidTr="00085E7A">
        <w:tc>
          <w:tcPr>
            <w:tcW w:w="1064" w:type="dxa"/>
          </w:tcPr>
          <w:p w14:paraId="3624EC6E" w14:textId="77777777" w:rsidR="007B39C2" w:rsidRDefault="007B39C2" w:rsidP="00085E7A">
            <w:r w:rsidRPr="00563007">
              <w:t>Male</w:t>
            </w:r>
          </w:p>
        </w:tc>
        <w:tc>
          <w:tcPr>
            <w:tcW w:w="1093" w:type="dxa"/>
          </w:tcPr>
          <w:p w14:paraId="418F0AD5" w14:textId="77777777" w:rsidR="007B39C2" w:rsidRDefault="007B39C2" w:rsidP="00085E7A">
            <w:r>
              <w:t>Level 1</w:t>
            </w:r>
          </w:p>
        </w:tc>
        <w:tc>
          <w:tcPr>
            <w:tcW w:w="2073" w:type="dxa"/>
          </w:tcPr>
          <w:p w14:paraId="279F632C" w14:textId="77777777" w:rsidR="007B39C2" w:rsidRDefault="007B39C2" w:rsidP="00085E7A">
            <w:r>
              <w:t>SLCN</w:t>
            </w:r>
          </w:p>
        </w:tc>
        <w:tc>
          <w:tcPr>
            <w:tcW w:w="2535" w:type="dxa"/>
          </w:tcPr>
          <w:p w14:paraId="28AC6800" w14:textId="77777777" w:rsidR="007B39C2" w:rsidRDefault="007B39C2" w:rsidP="00085E7A">
            <w:r>
              <w:t>Employment – Trainee Gamekeeper</w:t>
            </w:r>
          </w:p>
        </w:tc>
        <w:tc>
          <w:tcPr>
            <w:tcW w:w="2251" w:type="dxa"/>
          </w:tcPr>
          <w:p w14:paraId="791E99BE" w14:textId="77777777" w:rsidR="007B39C2" w:rsidRDefault="007B39C2" w:rsidP="00085E7A">
            <w:r>
              <w:t xml:space="preserve"> Paid Employment</w:t>
            </w:r>
          </w:p>
        </w:tc>
      </w:tr>
      <w:tr w:rsidR="007B39C2" w14:paraId="04ACFF92" w14:textId="77777777" w:rsidTr="00085E7A">
        <w:tc>
          <w:tcPr>
            <w:tcW w:w="1064" w:type="dxa"/>
          </w:tcPr>
          <w:p w14:paraId="7911ADA3" w14:textId="77777777" w:rsidR="007B39C2" w:rsidRDefault="007B39C2" w:rsidP="00085E7A">
            <w:r>
              <w:t>Female</w:t>
            </w:r>
          </w:p>
        </w:tc>
        <w:tc>
          <w:tcPr>
            <w:tcW w:w="1093" w:type="dxa"/>
          </w:tcPr>
          <w:p w14:paraId="363F46A5" w14:textId="77777777" w:rsidR="007B39C2" w:rsidRDefault="007B39C2" w:rsidP="00085E7A">
            <w:r>
              <w:t>Entry 3</w:t>
            </w:r>
          </w:p>
        </w:tc>
        <w:tc>
          <w:tcPr>
            <w:tcW w:w="2073" w:type="dxa"/>
          </w:tcPr>
          <w:p w14:paraId="3485E84E" w14:textId="77777777" w:rsidR="007B39C2" w:rsidRDefault="007B39C2" w:rsidP="00085E7A">
            <w:r>
              <w:t>SLCN</w:t>
            </w:r>
          </w:p>
        </w:tc>
        <w:tc>
          <w:tcPr>
            <w:tcW w:w="2535" w:type="dxa"/>
          </w:tcPr>
          <w:p w14:paraId="102DD34D" w14:textId="77777777" w:rsidR="007B39C2" w:rsidRDefault="007B39C2" w:rsidP="00085E7A">
            <w:r>
              <w:t xml:space="preserve">Chelmsford College </w:t>
            </w:r>
          </w:p>
        </w:tc>
        <w:tc>
          <w:tcPr>
            <w:tcW w:w="2251" w:type="dxa"/>
          </w:tcPr>
          <w:p w14:paraId="490FF814" w14:textId="77777777" w:rsidR="007B39C2" w:rsidRDefault="007B39C2" w:rsidP="00085E7A">
            <w:r>
              <w:t>(EL)</w:t>
            </w:r>
          </w:p>
        </w:tc>
      </w:tr>
      <w:tr w:rsidR="007B39C2" w14:paraId="3CE10219" w14:textId="77777777" w:rsidTr="00085E7A">
        <w:tc>
          <w:tcPr>
            <w:tcW w:w="1064" w:type="dxa"/>
          </w:tcPr>
          <w:p w14:paraId="7BD53184" w14:textId="77777777" w:rsidR="007B39C2" w:rsidRDefault="007B39C2" w:rsidP="00085E7A">
            <w:r w:rsidRPr="00563007">
              <w:t>Male</w:t>
            </w:r>
          </w:p>
        </w:tc>
        <w:tc>
          <w:tcPr>
            <w:tcW w:w="1093" w:type="dxa"/>
          </w:tcPr>
          <w:p w14:paraId="3CD99EF9" w14:textId="77777777" w:rsidR="007B39C2" w:rsidRDefault="007B39C2" w:rsidP="00085E7A">
            <w:r>
              <w:t>Entry 3</w:t>
            </w:r>
          </w:p>
        </w:tc>
        <w:tc>
          <w:tcPr>
            <w:tcW w:w="2073" w:type="dxa"/>
          </w:tcPr>
          <w:p w14:paraId="03B4806A" w14:textId="77777777" w:rsidR="007B39C2" w:rsidRDefault="007B39C2" w:rsidP="00085E7A">
            <w:r>
              <w:t>ASD</w:t>
            </w:r>
          </w:p>
        </w:tc>
        <w:tc>
          <w:tcPr>
            <w:tcW w:w="2535" w:type="dxa"/>
          </w:tcPr>
          <w:p w14:paraId="3EAF20B3" w14:textId="77777777" w:rsidR="007B39C2" w:rsidRDefault="007B39C2" w:rsidP="00085E7A">
            <w:r>
              <w:t xml:space="preserve">Chelmsford College </w:t>
            </w:r>
          </w:p>
        </w:tc>
        <w:tc>
          <w:tcPr>
            <w:tcW w:w="2251" w:type="dxa"/>
          </w:tcPr>
          <w:p w14:paraId="5F8643B9" w14:textId="77777777" w:rsidR="007B39C2" w:rsidRDefault="007B39C2" w:rsidP="00085E7A">
            <w:r>
              <w:t>(EL)</w:t>
            </w:r>
          </w:p>
        </w:tc>
      </w:tr>
      <w:tr w:rsidR="007B39C2" w14:paraId="593494FF" w14:textId="77777777" w:rsidTr="00085E7A">
        <w:tc>
          <w:tcPr>
            <w:tcW w:w="1064" w:type="dxa"/>
          </w:tcPr>
          <w:p w14:paraId="1F1A5685" w14:textId="77777777" w:rsidR="007B39C2" w:rsidRPr="00563007" w:rsidRDefault="007B39C2" w:rsidP="00085E7A">
            <w:r>
              <w:lastRenderedPageBreak/>
              <w:t>Female</w:t>
            </w:r>
          </w:p>
        </w:tc>
        <w:tc>
          <w:tcPr>
            <w:tcW w:w="1093" w:type="dxa"/>
          </w:tcPr>
          <w:p w14:paraId="5075F333" w14:textId="77777777" w:rsidR="007B39C2" w:rsidRDefault="007B39C2" w:rsidP="00085E7A">
            <w:r>
              <w:t>Level 2</w:t>
            </w:r>
          </w:p>
        </w:tc>
        <w:tc>
          <w:tcPr>
            <w:tcW w:w="2073" w:type="dxa"/>
          </w:tcPr>
          <w:p w14:paraId="57FFBEEC" w14:textId="77777777" w:rsidR="007B39C2" w:rsidRDefault="007B39C2" w:rsidP="00085E7A">
            <w:r>
              <w:t>ASD</w:t>
            </w:r>
          </w:p>
        </w:tc>
        <w:tc>
          <w:tcPr>
            <w:tcW w:w="2535" w:type="dxa"/>
          </w:tcPr>
          <w:p w14:paraId="094C43F2" w14:textId="77777777" w:rsidR="007B39C2" w:rsidRDefault="007B39C2" w:rsidP="00085E7A">
            <w:r>
              <w:t>Chelmsford College</w:t>
            </w:r>
          </w:p>
        </w:tc>
        <w:tc>
          <w:tcPr>
            <w:tcW w:w="2251" w:type="dxa"/>
          </w:tcPr>
          <w:p w14:paraId="4DD75715" w14:textId="77777777" w:rsidR="007B39C2" w:rsidRDefault="007B39C2" w:rsidP="00085E7A">
            <w:r>
              <w:t>Health and Social Care Level 1</w:t>
            </w:r>
          </w:p>
        </w:tc>
      </w:tr>
      <w:tr w:rsidR="007B39C2" w14:paraId="66E4D2B0" w14:textId="77777777" w:rsidTr="00085E7A">
        <w:tc>
          <w:tcPr>
            <w:tcW w:w="1064" w:type="dxa"/>
          </w:tcPr>
          <w:p w14:paraId="5144E8B5" w14:textId="77777777" w:rsidR="007B39C2" w:rsidRDefault="007B39C2" w:rsidP="00085E7A">
            <w:r w:rsidRPr="00563007">
              <w:t>Male</w:t>
            </w:r>
          </w:p>
        </w:tc>
        <w:tc>
          <w:tcPr>
            <w:tcW w:w="1093" w:type="dxa"/>
          </w:tcPr>
          <w:p w14:paraId="5BA03B13" w14:textId="77777777" w:rsidR="007B39C2" w:rsidRDefault="007B39C2" w:rsidP="00085E7A">
            <w:r>
              <w:t>Level 1</w:t>
            </w:r>
          </w:p>
        </w:tc>
        <w:tc>
          <w:tcPr>
            <w:tcW w:w="2073" w:type="dxa"/>
          </w:tcPr>
          <w:p w14:paraId="2D072125" w14:textId="77777777" w:rsidR="007B39C2" w:rsidRDefault="007B39C2" w:rsidP="00085E7A">
            <w:r>
              <w:t>ASD</w:t>
            </w:r>
          </w:p>
        </w:tc>
        <w:tc>
          <w:tcPr>
            <w:tcW w:w="2535" w:type="dxa"/>
          </w:tcPr>
          <w:p w14:paraId="058F48BC" w14:textId="77777777" w:rsidR="007B39C2" w:rsidRDefault="007B39C2" w:rsidP="00085E7A">
            <w:r>
              <w:t>Chelmsford College</w:t>
            </w:r>
          </w:p>
        </w:tc>
        <w:tc>
          <w:tcPr>
            <w:tcW w:w="2251" w:type="dxa"/>
          </w:tcPr>
          <w:p w14:paraId="64E601ED" w14:textId="77777777" w:rsidR="007B39C2" w:rsidRDefault="007B39C2" w:rsidP="00085E7A">
            <w:r>
              <w:t>ICT Level 1</w:t>
            </w:r>
          </w:p>
        </w:tc>
      </w:tr>
      <w:tr w:rsidR="007B39C2" w14:paraId="5E0C9ACB" w14:textId="77777777" w:rsidTr="00085E7A">
        <w:tc>
          <w:tcPr>
            <w:tcW w:w="1064" w:type="dxa"/>
          </w:tcPr>
          <w:p w14:paraId="737391DC" w14:textId="77777777" w:rsidR="007B39C2" w:rsidRPr="00563007" w:rsidRDefault="007B39C2" w:rsidP="00085E7A">
            <w:r>
              <w:t xml:space="preserve">Male </w:t>
            </w:r>
          </w:p>
        </w:tc>
        <w:tc>
          <w:tcPr>
            <w:tcW w:w="1093" w:type="dxa"/>
          </w:tcPr>
          <w:p w14:paraId="33AFA2A7" w14:textId="77777777" w:rsidR="007B39C2" w:rsidRDefault="007B39C2" w:rsidP="00085E7A">
            <w:r>
              <w:t>Entry 2</w:t>
            </w:r>
          </w:p>
        </w:tc>
        <w:tc>
          <w:tcPr>
            <w:tcW w:w="2073" w:type="dxa"/>
          </w:tcPr>
          <w:p w14:paraId="73FFB2B6" w14:textId="77777777" w:rsidR="007B39C2" w:rsidRDefault="007B39C2" w:rsidP="00085E7A">
            <w:r>
              <w:t>SLCN</w:t>
            </w:r>
          </w:p>
        </w:tc>
        <w:tc>
          <w:tcPr>
            <w:tcW w:w="2535" w:type="dxa"/>
          </w:tcPr>
          <w:p w14:paraId="3377EC59" w14:textId="77777777" w:rsidR="007B39C2" w:rsidRDefault="007B39C2" w:rsidP="00085E7A">
            <w:r>
              <w:t>Chelmsford College</w:t>
            </w:r>
          </w:p>
        </w:tc>
        <w:tc>
          <w:tcPr>
            <w:tcW w:w="2251" w:type="dxa"/>
          </w:tcPr>
          <w:p w14:paraId="1AB2F278" w14:textId="77777777" w:rsidR="007B39C2" w:rsidRDefault="007B39C2" w:rsidP="00085E7A">
            <w:r>
              <w:t>(EL)</w:t>
            </w:r>
          </w:p>
        </w:tc>
      </w:tr>
    </w:tbl>
    <w:p w14:paraId="249B363D" w14:textId="77777777" w:rsidR="007B39C2" w:rsidRDefault="007B39C2" w:rsidP="007B39C2">
      <w:pPr>
        <w:rPr>
          <w:b/>
        </w:rPr>
      </w:pPr>
    </w:p>
    <w:p w14:paraId="717C897D" w14:textId="77777777" w:rsidR="007B39C2" w:rsidRDefault="007B39C2" w:rsidP="007B39C2">
      <w:pPr>
        <w:rPr>
          <w:b/>
        </w:rPr>
      </w:pPr>
      <w:r>
        <w:rPr>
          <w:b/>
        </w:rPr>
        <w:t>Year 12</w:t>
      </w:r>
    </w:p>
    <w:tbl>
      <w:tblPr>
        <w:tblStyle w:val="TableGrid"/>
        <w:tblW w:w="0" w:type="auto"/>
        <w:tblLook w:val="04A0" w:firstRow="1" w:lastRow="0" w:firstColumn="1" w:lastColumn="0" w:noHBand="0" w:noVBand="1"/>
      </w:tblPr>
      <w:tblGrid>
        <w:gridCol w:w="1064"/>
        <w:gridCol w:w="1093"/>
        <w:gridCol w:w="2073"/>
        <w:gridCol w:w="2535"/>
        <w:gridCol w:w="2251"/>
      </w:tblGrid>
      <w:tr w:rsidR="007B39C2" w:rsidRPr="00F72289" w14:paraId="4CDDC563" w14:textId="77777777" w:rsidTr="00085E7A">
        <w:tc>
          <w:tcPr>
            <w:tcW w:w="4230" w:type="dxa"/>
            <w:gridSpan w:val="3"/>
            <w:shd w:val="clear" w:color="auto" w:fill="D9D9D9" w:themeFill="background1" w:themeFillShade="D9"/>
          </w:tcPr>
          <w:bookmarkEnd w:id="1"/>
          <w:p w14:paraId="51B37D9D" w14:textId="77777777" w:rsidR="007B39C2" w:rsidRPr="00F72289" w:rsidRDefault="007B39C2" w:rsidP="00085E7A">
            <w:pPr>
              <w:jc w:val="center"/>
              <w:rPr>
                <w:b/>
              </w:rPr>
            </w:pPr>
            <w:r>
              <w:rPr>
                <w:b/>
              </w:rPr>
              <w:t>Young Persons Profile</w:t>
            </w:r>
          </w:p>
        </w:tc>
        <w:tc>
          <w:tcPr>
            <w:tcW w:w="4786" w:type="dxa"/>
            <w:gridSpan w:val="2"/>
            <w:shd w:val="clear" w:color="auto" w:fill="D9D9D9" w:themeFill="background1" w:themeFillShade="D9"/>
          </w:tcPr>
          <w:p w14:paraId="6DE6DDF4" w14:textId="77777777" w:rsidR="007B39C2" w:rsidRPr="00F72289" w:rsidRDefault="007B39C2" w:rsidP="00085E7A">
            <w:pPr>
              <w:jc w:val="center"/>
              <w:rPr>
                <w:b/>
              </w:rPr>
            </w:pPr>
            <w:r w:rsidRPr="00F72289">
              <w:rPr>
                <w:b/>
              </w:rPr>
              <w:t xml:space="preserve"> </w:t>
            </w:r>
            <w:r>
              <w:rPr>
                <w:b/>
              </w:rPr>
              <w:t>Destination</w:t>
            </w:r>
          </w:p>
        </w:tc>
      </w:tr>
      <w:tr w:rsidR="007B39C2" w14:paraId="11F90A65" w14:textId="77777777" w:rsidTr="00085E7A">
        <w:tc>
          <w:tcPr>
            <w:tcW w:w="1064" w:type="dxa"/>
          </w:tcPr>
          <w:p w14:paraId="72EA4898" w14:textId="77777777" w:rsidR="007B39C2" w:rsidRDefault="007B39C2" w:rsidP="00085E7A">
            <w:pPr>
              <w:jc w:val="center"/>
              <w:rPr>
                <w:b/>
              </w:rPr>
            </w:pPr>
            <w:r>
              <w:rPr>
                <w:b/>
              </w:rPr>
              <w:t>Gender</w:t>
            </w:r>
          </w:p>
        </w:tc>
        <w:tc>
          <w:tcPr>
            <w:tcW w:w="1093" w:type="dxa"/>
          </w:tcPr>
          <w:p w14:paraId="20EFE30F" w14:textId="77777777" w:rsidR="007B39C2" w:rsidRDefault="007B39C2" w:rsidP="00085E7A">
            <w:pPr>
              <w:jc w:val="center"/>
              <w:rPr>
                <w:b/>
              </w:rPr>
            </w:pPr>
            <w:r>
              <w:rPr>
                <w:b/>
              </w:rPr>
              <w:t>Learning Level</w:t>
            </w:r>
          </w:p>
        </w:tc>
        <w:tc>
          <w:tcPr>
            <w:tcW w:w="2073" w:type="dxa"/>
          </w:tcPr>
          <w:p w14:paraId="2DE68965" w14:textId="77777777" w:rsidR="007B39C2" w:rsidRDefault="007B39C2" w:rsidP="00085E7A">
            <w:pPr>
              <w:jc w:val="center"/>
              <w:rPr>
                <w:b/>
              </w:rPr>
            </w:pPr>
            <w:r>
              <w:rPr>
                <w:b/>
              </w:rPr>
              <w:t>Learning Needs</w:t>
            </w:r>
          </w:p>
        </w:tc>
        <w:tc>
          <w:tcPr>
            <w:tcW w:w="2535" w:type="dxa"/>
          </w:tcPr>
          <w:p w14:paraId="0031C475" w14:textId="77777777" w:rsidR="007B39C2" w:rsidRPr="00F72289" w:rsidRDefault="007B39C2" w:rsidP="00085E7A">
            <w:pPr>
              <w:jc w:val="center"/>
              <w:rPr>
                <w:b/>
              </w:rPr>
            </w:pPr>
            <w:r>
              <w:rPr>
                <w:b/>
              </w:rPr>
              <w:t>College</w:t>
            </w:r>
          </w:p>
        </w:tc>
        <w:tc>
          <w:tcPr>
            <w:tcW w:w="2251" w:type="dxa"/>
          </w:tcPr>
          <w:p w14:paraId="104A6B0A" w14:textId="77777777" w:rsidR="007B39C2" w:rsidRDefault="007B39C2" w:rsidP="00085E7A">
            <w:pPr>
              <w:jc w:val="center"/>
              <w:rPr>
                <w:b/>
              </w:rPr>
            </w:pPr>
            <w:r>
              <w:rPr>
                <w:b/>
              </w:rPr>
              <w:t>Course Level</w:t>
            </w:r>
          </w:p>
        </w:tc>
      </w:tr>
      <w:tr w:rsidR="007B39C2" w14:paraId="79A89258" w14:textId="77777777" w:rsidTr="00085E7A">
        <w:tc>
          <w:tcPr>
            <w:tcW w:w="1064" w:type="dxa"/>
          </w:tcPr>
          <w:p w14:paraId="1A108989" w14:textId="77777777" w:rsidR="007B39C2" w:rsidRDefault="007B39C2" w:rsidP="00085E7A">
            <w:r>
              <w:t>Female</w:t>
            </w:r>
          </w:p>
        </w:tc>
        <w:tc>
          <w:tcPr>
            <w:tcW w:w="1093" w:type="dxa"/>
          </w:tcPr>
          <w:p w14:paraId="07790553" w14:textId="77777777" w:rsidR="007B39C2" w:rsidRDefault="007B39C2" w:rsidP="00085E7A">
            <w:r>
              <w:t>Level 1</w:t>
            </w:r>
          </w:p>
        </w:tc>
        <w:tc>
          <w:tcPr>
            <w:tcW w:w="2073" w:type="dxa"/>
          </w:tcPr>
          <w:p w14:paraId="48CE01CC" w14:textId="77777777" w:rsidR="007B39C2" w:rsidRDefault="007B39C2" w:rsidP="00085E7A">
            <w:r>
              <w:t>ASD</w:t>
            </w:r>
          </w:p>
        </w:tc>
        <w:tc>
          <w:tcPr>
            <w:tcW w:w="2535" w:type="dxa"/>
          </w:tcPr>
          <w:p w14:paraId="2227C76F" w14:textId="77777777" w:rsidR="007B39C2" w:rsidRDefault="007B39C2" w:rsidP="00085E7A">
            <w:r>
              <w:t>Writtle</w:t>
            </w:r>
          </w:p>
        </w:tc>
        <w:tc>
          <w:tcPr>
            <w:tcW w:w="2251" w:type="dxa"/>
          </w:tcPr>
          <w:p w14:paraId="6B1AAE96" w14:textId="77777777" w:rsidR="007B39C2" w:rsidRDefault="007B39C2" w:rsidP="00085E7A">
            <w:r>
              <w:t>Equine Apprenticeship Level 1</w:t>
            </w:r>
          </w:p>
        </w:tc>
      </w:tr>
      <w:tr w:rsidR="007B39C2" w14:paraId="20F04842" w14:textId="77777777" w:rsidTr="00085E7A">
        <w:tc>
          <w:tcPr>
            <w:tcW w:w="1064" w:type="dxa"/>
          </w:tcPr>
          <w:p w14:paraId="530342DD" w14:textId="77777777" w:rsidR="007B39C2" w:rsidRDefault="007B39C2" w:rsidP="00085E7A">
            <w:r>
              <w:t>Male</w:t>
            </w:r>
          </w:p>
        </w:tc>
        <w:tc>
          <w:tcPr>
            <w:tcW w:w="1093" w:type="dxa"/>
          </w:tcPr>
          <w:p w14:paraId="3F28ECBB" w14:textId="77777777" w:rsidR="007B39C2" w:rsidRDefault="007B39C2" w:rsidP="00085E7A">
            <w:r>
              <w:t>Level 2</w:t>
            </w:r>
          </w:p>
        </w:tc>
        <w:tc>
          <w:tcPr>
            <w:tcW w:w="2073" w:type="dxa"/>
          </w:tcPr>
          <w:p w14:paraId="200E909C" w14:textId="77777777" w:rsidR="007B39C2" w:rsidRDefault="007B39C2" w:rsidP="00085E7A">
            <w:r>
              <w:t>ASD</w:t>
            </w:r>
          </w:p>
        </w:tc>
        <w:tc>
          <w:tcPr>
            <w:tcW w:w="2535" w:type="dxa"/>
          </w:tcPr>
          <w:p w14:paraId="69CE7FDE" w14:textId="77777777" w:rsidR="007B39C2" w:rsidRDefault="007B39C2" w:rsidP="00085E7A">
            <w:r>
              <w:t>Chelmsford College</w:t>
            </w:r>
          </w:p>
        </w:tc>
        <w:tc>
          <w:tcPr>
            <w:tcW w:w="2251" w:type="dxa"/>
          </w:tcPr>
          <w:p w14:paraId="320C67A1" w14:textId="77777777" w:rsidR="007B39C2" w:rsidRDefault="007B39C2" w:rsidP="00085E7A">
            <w:r>
              <w:t>ICT Level 1</w:t>
            </w:r>
          </w:p>
        </w:tc>
      </w:tr>
      <w:tr w:rsidR="007B39C2" w14:paraId="3ED1F185" w14:textId="77777777" w:rsidTr="00085E7A">
        <w:tc>
          <w:tcPr>
            <w:tcW w:w="1064" w:type="dxa"/>
          </w:tcPr>
          <w:p w14:paraId="3D10CB5E" w14:textId="77777777" w:rsidR="007B39C2" w:rsidRDefault="007B39C2" w:rsidP="00085E7A">
            <w:r>
              <w:t xml:space="preserve">Male </w:t>
            </w:r>
          </w:p>
        </w:tc>
        <w:tc>
          <w:tcPr>
            <w:tcW w:w="1093" w:type="dxa"/>
          </w:tcPr>
          <w:p w14:paraId="4856A240" w14:textId="77777777" w:rsidR="007B39C2" w:rsidRDefault="007B39C2" w:rsidP="00085E7A">
            <w:r>
              <w:t>Level 2</w:t>
            </w:r>
          </w:p>
        </w:tc>
        <w:tc>
          <w:tcPr>
            <w:tcW w:w="2073" w:type="dxa"/>
          </w:tcPr>
          <w:p w14:paraId="3E9B4791" w14:textId="77777777" w:rsidR="007B39C2" w:rsidRDefault="007B39C2" w:rsidP="00085E7A">
            <w:r>
              <w:t>ASD</w:t>
            </w:r>
          </w:p>
        </w:tc>
        <w:tc>
          <w:tcPr>
            <w:tcW w:w="2535" w:type="dxa"/>
          </w:tcPr>
          <w:p w14:paraId="6615691B" w14:textId="77777777" w:rsidR="007B39C2" w:rsidRDefault="007B39C2" w:rsidP="00085E7A">
            <w:r>
              <w:t>Chelmsford College</w:t>
            </w:r>
          </w:p>
        </w:tc>
        <w:tc>
          <w:tcPr>
            <w:tcW w:w="2251" w:type="dxa"/>
          </w:tcPr>
          <w:p w14:paraId="5E6E0C12" w14:textId="77777777" w:rsidR="007B39C2" w:rsidRDefault="007B39C2" w:rsidP="00085E7A">
            <w:r>
              <w:t>Engineering Level 1</w:t>
            </w:r>
          </w:p>
        </w:tc>
      </w:tr>
      <w:tr w:rsidR="007B39C2" w14:paraId="65F6F057" w14:textId="77777777" w:rsidTr="00085E7A">
        <w:tc>
          <w:tcPr>
            <w:tcW w:w="1064" w:type="dxa"/>
          </w:tcPr>
          <w:p w14:paraId="172B5323" w14:textId="77777777" w:rsidR="007B39C2" w:rsidRDefault="007B39C2" w:rsidP="00085E7A">
            <w:r>
              <w:t>Male</w:t>
            </w:r>
          </w:p>
        </w:tc>
        <w:tc>
          <w:tcPr>
            <w:tcW w:w="1093" w:type="dxa"/>
          </w:tcPr>
          <w:p w14:paraId="742114B1" w14:textId="77777777" w:rsidR="007B39C2" w:rsidRDefault="007B39C2" w:rsidP="00085E7A">
            <w:r>
              <w:t>Level 2/3</w:t>
            </w:r>
          </w:p>
        </w:tc>
        <w:tc>
          <w:tcPr>
            <w:tcW w:w="2073" w:type="dxa"/>
          </w:tcPr>
          <w:p w14:paraId="3423C63C" w14:textId="77777777" w:rsidR="007B39C2" w:rsidRDefault="007B39C2" w:rsidP="00085E7A">
            <w:r>
              <w:t>ASD</w:t>
            </w:r>
          </w:p>
        </w:tc>
        <w:tc>
          <w:tcPr>
            <w:tcW w:w="2535" w:type="dxa"/>
          </w:tcPr>
          <w:p w14:paraId="5B78B00E" w14:textId="77777777" w:rsidR="007B39C2" w:rsidRDefault="007B39C2" w:rsidP="00085E7A">
            <w:r>
              <w:t>Chelmsford College</w:t>
            </w:r>
          </w:p>
        </w:tc>
        <w:tc>
          <w:tcPr>
            <w:tcW w:w="2251" w:type="dxa"/>
          </w:tcPr>
          <w:p w14:paraId="4006F522" w14:textId="77777777" w:rsidR="007B39C2" w:rsidRDefault="007B39C2" w:rsidP="00085E7A">
            <w:r>
              <w:t>ICT/Maths Level 2</w:t>
            </w:r>
          </w:p>
        </w:tc>
      </w:tr>
      <w:tr w:rsidR="007B39C2" w14:paraId="65E9292A" w14:textId="77777777" w:rsidTr="00085E7A">
        <w:tc>
          <w:tcPr>
            <w:tcW w:w="1064" w:type="dxa"/>
          </w:tcPr>
          <w:p w14:paraId="4D6F3563" w14:textId="77777777" w:rsidR="007B39C2" w:rsidRDefault="007B39C2" w:rsidP="00085E7A">
            <w:r>
              <w:t>Male</w:t>
            </w:r>
          </w:p>
        </w:tc>
        <w:tc>
          <w:tcPr>
            <w:tcW w:w="1093" w:type="dxa"/>
          </w:tcPr>
          <w:p w14:paraId="3E5FF380" w14:textId="77777777" w:rsidR="007B39C2" w:rsidRDefault="007B39C2" w:rsidP="00085E7A">
            <w:r>
              <w:t>Level 1/2</w:t>
            </w:r>
          </w:p>
        </w:tc>
        <w:tc>
          <w:tcPr>
            <w:tcW w:w="2073" w:type="dxa"/>
          </w:tcPr>
          <w:p w14:paraId="020D5BDB" w14:textId="77777777" w:rsidR="007B39C2" w:rsidRDefault="007B39C2" w:rsidP="00085E7A">
            <w:r>
              <w:t>ASD</w:t>
            </w:r>
          </w:p>
        </w:tc>
        <w:tc>
          <w:tcPr>
            <w:tcW w:w="2535" w:type="dxa"/>
          </w:tcPr>
          <w:p w14:paraId="558998AE" w14:textId="77777777" w:rsidR="007B39C2" w:rsidRDefault="007B39C2" w:rsidP="00085E7A">
            <w:r>
              <w:t>Chelmsford College</w:t>
            </w:r>
          </w:p>
        </w:tc>
        <w:tc>
          <w:tcPr>
            <w:tcW w:w="2251" w:type="dxa"/>
          </w:tcPr>
          <w:p w14:paraId="1AB326EE" w14:textId="77777777" w:rsidR="007B39C2" w:rsidRDefault="007B39C2" w:rsidP="00085E7A">
            <w:r>
              <w:t>Media Level 2</w:t>
            </w:r>
          </w:p>
        </w:tc>
      </w:tr>
      <w:tr w:rsidR="007B39C2" w14:paraId="5D014CB5" w14:textId="77777777" w:rsidTr="00085E7A">
        <w:tc>
          <w:tcPr>
            <w:tcW w:w="1064" w:type="dxa"/>
          </w:tcPr>
          <w:p w14:paraId="3CDD0CA5" w14:textId="77777777" w:rsidR="007B39C2" w:rsidRDefault="007B39C2" w:rsidP="00085E7A">
            <w:r>
              <w:t>Female</w:t>
            </w:r>
          </w:p>
        </w:tc>
        <w:tc>
          <w:tcPr>
            <w:tcW w:w="1093" w:type="dxa"/>
          </w:tcPr>
          <w:p w14:paraId="073AEE5C" w14:textId="77777777" w:rsidR="007B39C2" w:rsidRDefault="007B39C2" w:rsidP="00085E7A">
            <w:r>
              <w:t>Entry 3</w:t>
            </w:r>
          </w:p>
        </w:tc>
        <w:tc>
          <w:tcPr>
            <w:tcW w:w="2073" w:type="dxa"/>
          </w:tcPr>
          <w:p w14:paraId="7AD6FFC8" w14:textId="77777777" w:rsidR="007B39C2" w:rsidRDefault="007B39C2" w:rsidP="00085E7A">
            <w:r>
              <w:t>ASD/SEMH</w:t>
            </w:r>
          </w:p>
        </w:tc>
        <w:tc>
          <w:tcPr>
            <w:tcW w:w="2535" w:type="dxa"/>
          </w:tcPr>
          <w:p w14:paraId="251F9CFC" w14:textId="77777777" w:rsidR="007B39C2" w:rsidRDefault="007B39C2" w:rsidP="00085E7A">
            <w:r>
              <w:t>Bespoke providers</w:t>
            </w:r>
          </w:p>
        </w:tc>
        <w:tc>
          <w:tcPr>
            <w:tcW w:w="2251" w:type="dxa"/>
          </w:tcPr>
          <w:p w14:paraId="48D636CE" w14:textId="77777777" w:rsidR="007B39C2" w:rsidRDefault="007B39C2" w:rsidP="00085E7A">
            <w:r>
              <w:t>Entry 3</w:t>
            </w:r>
          </w:p>
        </w:tc>
      </w:tr>
    </w:tbl>
    <w:p w14:paraId="15E8ADB9" w14:textId="77777777" w:rsidR="007B39C2" w:rsidRDefault="007B39C2" w:rsidP="007B39C2">
      <w:pPr>
        <w:rPr>
          <w:b/>
        </w:rPr>
      </w:pPr>
    </w:p>
    <w:p w14:paraId="0FF3A249" w14:textId="307A47F9" w:rsidR="00386C9D" w:rsidRDefault="007B39C2" w:rsidP="007B39C2">
      <w:pPr>
        <w:rPr>
          <w:b/>
        </w:rPr>
      </w:pPr>
      <w:r>
        <w:rPr>
          <w:b/>
        </w:rPr>
        <w:t xml:space="preserve">Year 11 </w:t>
      </w:r>
    </w:p>
    <w:tbl>
      <w:tblPr>
        <w:tblStyle w:val="TableGrid"/>
        <w:tblW w:w="0" w:type="auto"/>
        <w:tblLook w:val="04A0" w:firstRow="1" w:lastRow="0" w:firstColumn="1" w:lastColumn="0" w:noHBand="0" w:noVBand="1"/>
      </w:tblPr>
      <w:tblGrid>
        <w:gridCol w:w="1064"/>
        <w:gridCol w:w="1093"/>
        <w:gridCol w:w="2073"/>
        <w:gridCol w:w="2535"/>
        <w:gridCol w:w="2251"/>
      </w:tblGrid>
      <w:tr w:rsidR="007B39C2" w:rsidRPr="00F72289" w14:paraId="2CB57C9C" w14:textId="77777777" w:rsidTr="00085E7A">
        <w:tc>
          <w:tcPr>
            <w:tcW w:w="4230" w:type="dxa"/>
            <w:gridSpan w:val="3"/>
            <w:shd w:val="clear" w:color="auto" w:fill="D9D9D9" w:themeFill="background1" w:themeFillShade="D9"/>
          </w:tcPr>
          <w:p w14:paraId="08DC6A04" w14:textId="77777777" w:rsidR="007B39C2" w:rsidRPr="00F72289" w:rsidRDefault="007B39C2" w:rsidP="00085E7A">
            <w:pPr>
              <w:jc w:val="center"/>
              <w:rPr>
                <w:b/>
              </w:rPr>
            </w:pPr>
            <w:r>
              <w:rPr>
                <w:b/>
              </w:rPr>
              <w:t>Young Persons Profile</w:t>
            </w:r>
          </w:p>
        </w:tc>
        <w:tc>
          <w:tcPr>
            <w:tcW w:w="4786" w:type="dxa"/>
            <w:gridSpan w:val="2"/>
            <w:shd w:val="clear" w:color="auto" w:fill="D9D9D9" w:themeFill="background1" w:themeFillShade="D9"/>
          </w:tcPr>
          <w:p w14:paraId="0ADBC8DD" w14:textId="77777777" w:rsidR="007B39C2" w:rsidRPr="00F72289" w:rsidRDefault="007B39C2" w:rsidP="00085E7A">
            <w:pPr>
              <w:jc w:val="center"/>
              <w:rPr>
                <w:b/>
              </w:rPr>
            </w:pPr>
            <w:r w:rsidRPr="00F72289">
              <w:rPr>
                <w:b/>
              </w:rPr>
              <w:t xml:space="preserve"> </w:t>
            </w:r>
            <w:r>
              <w:rPr>
                <w:b/>
              </w:rPr>
              <w:t>Destination</w:t>
            </w:r>
          </w:p>
        </w:tc>
      </w:tr>
      <w:tr w:rsidR="007B39C2" w14:paraId="446D95D0" w14:textId="77777777" w:rsidTr="00085E7A">
        <w:tc>
          <w:tcPr>
            <w:tcW w:w="1064" w:type="dxa"/>
          </w:tcPr>
          <w:p w14:paraId="497A3A99" w14:textId="77777777" w:rsidR="007B39C2" w:rsidRDefault="007B39C2" w:rsidP="00085E7A">
            <w:pPr>
              <w:jc w:val="center"/>
              <w:rPr>
                <w:b/>
              </w:rPr>
            </w:pPr>
            <w:r>
              <w:rPr>
                <w:b/>
              </w:rPr>
              <w:t>Gender</w:t>
            </w:r>
          </w:p>
        </w:tc>
        <w:tc>
          <w:tcPr>
            <w:tcW w:w="1093" w:type="dxa"/>
          </w:tcPr>
          <w:p w14:paraId="7126D5D2" w14:textId="77777777" w:rsidR="007B39C2" w:rsidRDefault="007B39C2" w:rsidP="00085E7A">
            <w:pPr>
              <w:jc w:val="center"/>
              <w:rPr>
                <w:b/>
              </w:rPr>
            </w:pPr>
            <w:r>
              <w:rPr>
                <w:b/>
              </w:rPr>
              <w:t>Learning Level</w:t>
            </w:r>
          </w:p>
        </w:tc>
        <w:tc>
          <w:tcPr>
            <w:tcW w:w="2073" w:type="dxa"/>
          </w:tcPr>
          <w:p w14:paraId="79E5DC1C" w14:textId="77777777" w:rsidR="007B39C2" w:rsidRDefault="007B39C2" w:rsidP="00085E7A">
            <w:pPr>
              <w:jc w:val="center"/>
              <w:rPr>
                <w:b/>
              </w:rPr>
            </w:pPr>
            <w:r>
              <w:rPr>
                <w:b/>
              </w:rPr>
              <w:t>Learning Needs</w:t>
            </w:r>
          </w:p>
        </w:tc>
        <w:tc>
          <w:tcPr>
            <w:tcW w:w="2535" w:type="dxa"/>
          </w:tcPr>
          <w:p w14:paraId="023A2413" w14:textId="77777777" w:rsidR="007B39C2" w:rsidRPr="00F72289" w:rsidRDefault="007B39C2" w:rsidP="00085E7A">
            <w:pPr>
              <w:jc w:val="center"/>
              <w:rPr>
                <w:b/>
              </w:rPr>
            </w:pPr>
            <w:r>
              <w:rPr>
                <w:b/>
              </w:rPr>
              <w:t>College</w:t>
            </w:r>
          </w:p>
        </w:tc>
        <w:tc>
          <w:tcPr>
            <w:tcW w:w="2251" w:type="dxa"/>
          </w:tcPr>
          <w:p w14:paraId="0B8690CC" w14:textId="77777777" w:rsidR="007B39C2" w:rsidRDefault="007B39C2" w:rsidP="00085E7A">
            <w:pPr>
              <w:jc w:val="center"/>
              <w:rPr>
                <w:b/>
              </w:rPr>
            </w:pPr>
            <w:r>
              <w:rPr>
                <w:b/>
              </w:rPr>
              <w:t>Course Level</w:t>
            </w:r>
          </w:p>
        </w:tc>
      </w:tr>
      <w:tr w:rsidR="007B39C2" w14:paraId="1B55E783" w14:textId="77777777" w:rsidTr="00085E7A">
        <w:tc>
          <w:tcPr>
            <w:tcW w:w="1064" w:type="dxa"/>
          </w:tcPr>
          <w:p w14:paraId="3B1923C5" w14:textId="77777777" w:rsidR="007B39C2" w:rsidRDefault="007B39C2" w:rsidP="00085E7A">
            <w:r>
              <w:t>Male</w:t>
            </w:r>
          </w:p>
        </w:tc>
        <w:tc>
          <w:tcPr>
            <w:tcW w:w="1093" w:type="dxa"/>
          </w:tcPr>
          <w:p w14:paraId="4E7E179B" w14:textId="77777777" w:rsidR="007B39C2" w:rsidRDefault="007B39C2" w:rsidP="00085E7A">
            <w:r>
              <w:t>Level 2</w:t>
            </w:r>
          </w:p>
        </w:tc>
        <w:tc>
          <w:tcPr>
            <w:tcW w:w="2073" w:type="dxa"/>
          </w:tcPr>
          <w:p w14:paraId="565C6362" w14:textId="77777777" w:rsidR="007B39C2" w:rsidRDefault="007B39C2" w:rsidP="00085E7A">
            <w:r>
              <w:t>ASD</w:t>
            </w:r>
          </w:p>
        </w:tc>
        <w:tc>
          <w:tcPr>
            <w:tcW w:w="2535" w:type="dxa"/>
          </w:tcPr>
          <w:p w14:paraId="315D8AC8" w14:textId="77777777" w:rsidR="007B39C2" w:rsidRDefault="007B39C2" w:rsidP="00085E7A">
            <w:r>
              <w:t>Chelmsford College</w:t>
            </w:r>
          </w:p>
        </w:tc>
        <w:tc>
          <w:tcPr>
            <w:tcW w:w="2251" w:type="dxa"/>
          </w:tcPr>
          <w:p w14:paraId="6CA1EEE0" w14:textId="77777777" w:rsidR="007B39C2" w:rsidRDefault="007B39C2" w:rsidP="00085E7A">
            <w:r>
              <w:t>Engineering Level 1</w:t>
            </w:r>
          </w:p>
        </w:tc>
      </w:tr>
    </w:tbl>
    <w:p w14:paraId="58C513D6" w14:textId="433D4328" w:rsidR="0040007B" w:rsidRDefault="0040007B" w:rsidP="0040007B">
      <w:pPr>
        <w:rPr>
          <w:b/>
        </w:rPr>
      </w:pPr>
      <w:r w:rsidRPr="0040007B">
        <w:rPr>
          <w:b/>
        </w:rPr>
        <w:t>Notes</w:t>
      </w:r>
    </w:p>
    <w:p w14:paraId="20463C43" w14:textId="34105E60" w:rsidR="0040007B" w:rsidRDefault="0040007B" w:rsidP="0040007B">
      <w:pPr>
        <w:pStyle w:val="ListParagraph"/>
        <w:numPr>
          <w:ilvl w:val="0"/>
          <w:numId w:val="3"/>
        </w:numPr>
        <w:rPr>
          <w:sz w:val="24"/>
          <w:szCs w:val="24"/>
        </w:rPr>
      </w:pPr>
      <w:r w:rsidRPr="0040007B">
        <w:rPr>
          <w:sz w:val="24"/>
          <w:szCs w:val="24"/>
        </w:rPr>
        <w:t xml:space="preserve">100% of Leavers from </w:t>
      </w:r>
      <w:proofErr w:type="spellStart"/>
      <w:r w:rsidRPr="0040007B">
        <w:rPr>
          <w:sz w:val="24"/>
          <w:szCs w:val="24"/>
        </w:rPr>
        <w:t>Thriftwood</w:t>
      </w:r>
      <w:proofErr w:type="spellEnd"/>
      <w:r w:rsidRPr="0040007B">
        <w:rPr>
          <w:sz w:val="24"/>
          <w:szCs w:val="24"/>
        </w:rPr>
        <w:t xml:space="preserve"> College move on to a new College placement or employment</w:t>
      </w:r>
    </w:p>
    <w:p w14:paraId="730159A5" w14:textId="2D76DB40" w:rsidR="0040007B" w:rsidRDefault="0040007B" w:rsidP="0040007B">
      <w:pPr>
        <w:pStyle w:val="ListParagraph"/>
        <w:numPr>
          <w:ilvl w:val="0"/>
          <w:numId w:val="3"/>
        </w:numPr>
        <w:rPr>
          <w:sz w:val="24"/>
          <w:szCs w:val="24"/>
        </w:rPr>
      </w:pPr>
      <w:r>
        <w:rPr>
          <w:sz w:val="24"/>
          <w:szCs w:val="24"/>
        </w:rPr>
        <w:t xml:space="preserve">Students who have achieved Level 2 Qualifications consistently are placed on Level 1 courses by </w:t>
      </w:r>
      <w:r w:rsidR="00D90C59">
        <w:rPr>
          <w:sz w:val="24"/>
          <w:szCs w:val="24"/>
        </w:rPr>
        <w:t>m</w:t>
      </w:r>
      <w:r>
        <w:rPr>
          <w:sz w:val="24"/>
          <w:szCs w:val="24"/>
        </w:rPr>
        <w:t>ainstream colleges</w:t>
      </w:r>
    </w:p>
    <w:p w14:paraId="01CA5408" w14:textId="5D6E619C" w:rsidR="0040007B" w:rsidRDefault="00D90C59" w:rsidP="0040007B">
      <w:pPr>
        <w:pStyle w:val="ListParagraph"/>
        <w:numPr>
          <w:ilvl w:val="0"/>
          <w:numId w:val="3"/>
        </w:numPr>
        <w:rPr>
          <w:sz w:val="24"/>
          <w:szCs w:val="24"/>
        </w:rPr>
      </w:pPr>
      <w:r>
        <w:rPr>
          <w:sz w:val="24"/>
          <w:szCs w:val="24"/>
        </w:rPr>
        <w:t>Focusing on core subject accreditation has improved outcomes for leavers in being able to access mainstrea</w:t>
      </w:r>
      <w:r w:rsidR="00622047">
        <w:rPr>
          <w:sz w:val="24"/>
          <w:szCs w:val="24"/>
        </w:rPr>
        <w:t xml:space="preserve">m courses (even if at a lower </w:t>
      </w:r>
      <w:r>
        <w:rPr>
          <w:sz w:val="24"/>
          <w:szCs w:val="24"/>
        </w:rPr>
        <w:t>level</w:t>
      </w:r>
      <w:r w:rsidR="00622047">
        <w:rPr>
          <w:sz w:val="24"/>
          <w:szCs w:val="24"/>
        </w:rPr>
        <w:t xml:space="preserve"> than the College deems appropriate</w:t>
      </w:r>
      <w:r>
        <w:rPr>
          <w:sz w:val="24"/>
          <w:szCs w:val="24"/>
        </w:rPr>
        <w:t xml:space="preserve">) </w:t>
      </w:r>
    </w:p>
    <w:p w14:paraId="130B915B" w14:textId="1A781D72" w:rsidR="006902D3" w:rsidRDefault="00622047" w:rsidP="006902D3">
      <w:pPr>
        <w:pStyle w:val="ListParagraph"/>
        <w:numPr>
          <w:ilvl w:val="0"/>
          <w:numId w:val="3"/>
        </w:numPr>
        <w:rPr>
          <w:sz w:val="24"/>
          <w:szCs w:val="24"/>
        </w:rPr>
      </w:pPr>
      <w:r>
        <w:rPr>
          <w:sz w:val="24"/>
          <w:szCs w:val="24"/>
        </w:rPr>
        <w:t xml:space="preserve">Out of 35 leavers 2016/17  33 </w:t>
      </w:r>
      <w:r w:rsidR="00D90C59">
        <w:rPr>
          <w:sz w:val="24"/>
          <w:szCs w:val="24"/>
        </w:rPr>
        <w:t>remain in FT Education</w:t>
      </w:r>
    </w:p>
    <w:p w14:paraId="27DE70C3" w14:textId="77777777" w:rsidR="006902D3" w:rsidRPr="006902D3" w:rsidRDefault="006902D3" w:rsidP="006902D3">
      <w:pPr>
        <w:pStyle w:val="ListParagraph"/>
        <w:rPr>
          <w:sz w:val="24"/>
          <w:szCs w:val="24"/>
        </w:rPr>
      </w:pPr>
    </w:p>
    <w:p w14:paraId="56354D4D" w14:textId="65480A23" w:rsidR="007B39C2" w:rsidRPr="006902D3" w:rsidRDefault="00386C9D" w:rsidP="006902D3">
      <w:pPr>
        <w:pStyle w:val="ListParagraph"/>
        <w:numPr>
          <w:ilvl w:val="0"/>
          <w:numId w:val="2"/>
        </w:numPr>
        <w:rPr>
          <w:b/>
          <w:sz w:val="24"/>
          <w:szCs w:val="24"/>
        </w:rPr>
      </w:pPr>
      <w:r w:rsidRPr="006902D3">
        <w:rPr>
          <w:b/>
          <w:noProof/>
          <w:lang w:eastAsia="en-GB"/>
        </w:rPr>
        <w:drawing>
          <wp:anchor distT="0" distB="0" distL="114300" distR="114300" simplePos="0" relativeHeight="251659264" behindDoc="0" locked="0" layoutInCell="1" allowOverlap="1" wp14:anchorId="54B1A4BA" wp14:editId="5DC133FA">
            <wp:simplePos x="0" y="0"/>
            <wp:positionH relativeFrom="margin">
              <wp:posOffset>-12065</wp:posOffset>
            </wp:positionH>
            <wp:positionV relativeFrom="paragraph">
              <wp:posOffset>463550</wp:posOffset>
            </wp:positionV>
            <wp:extent cx="5731510" cy="3679825"/>
            <wp:effectExtent l="0" t="0" r="2540" b="15875"/>
            <wp:wrapThrough wrapText="bothSides">
              <wp:wrapPolygon edited="0">
                <wp:start x="0" y="0"/>
                <wp:lineTo x="0" y="21581"/>
                <wp:lineTo x="21538" y="21581"/>
                <wp:lineTo x="21538" y="0"/>
                <wp:lineTo x="0" y="0"/>
              </wp:wrapPolygon>
            </wp:wrapThrough>
            <wp:docPr id="1" name="Chart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F28D0A-CC80-49F4-9B22-C00272618A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anchor>
        </w:drawing>
      </w:r>
      <w:r w:rsidR="0040007B" w:rsidRPr="006902D3">
        <w:rPr>
          <w:b/>
        </w:rPr>
        <w:t>Accreditation Results</w:t>
      </w:r>
      <w:r w:rsidRPr="006902D3">
        <w:rPr>
          <w:b/>
        </w:rPr>
        <w:t xml:space="preserve"> 2017/18</w:t>
      </w:r>
    </w:p>
    <w:p w14:paraId="319C1970" w14:textId="3D31B5CB" w:rsidR="00386C9D" w:rsidRDefault="00386C9D" w:rsidP="00386C9D"/>
    <w:tbl>
      <w:tblPr>
        <w:tblStyle w:val="TableGrid"/>
        <w:tblpPr w:leftFromText="180" w:rightFromText="180" w:vertAnchor="text" w:horzAnchor="margin" w:tblpY="-25"/>
        <w:tblW w:w="0" w:type="auto"/>
        <w:tblLook w:val="04A0" w:firstRow="1" w:lastRow="0" w:firstColumn="1" w:lastColumn="0" w:noHBand="0" w:noVBand="1"/>
      </w:tblPr>
      <w:tblGrid>
        <w:gridCol w:w="1467"/>
        <w:gridCol w:w="1073"/>
        <w:gridCol w:w="1072"/>
        <w:gridCol w:w="1026"/>
        <w:gridCol w:w="886"/>
        <w:gridCol w:w="852"/>
        <w:gridCol w:w="937"/>
        <w:gridCol w:w="904"/>
        <w:gridCol w:w="799"/>
      </w:tblGrid>
      <w:tr w:rsidR="003D06F2" w14:paraId="2C2334D6" w14:textId="77777777" w:rsidTr="003D06F2">
        <w:tc>
          <w:tcPr>
            <w:tcW w:w="1467" w:type="dxa"/>
            <w:shd w:val="clear" w:color="auto" w:fill="F2F2F2" w:themeFill="background1" w:themeFillShade="F2"/>
          </w:tcPr>
          <w:p w14:paraId="2B3F3B18" w14:textId="77777777" w:rsidR="006902D3" w:rsidRDefault="006902D3" w:rsidP="006902D3">
            <w:r>
              <w:t>Comparative Data (passes)</w:t>
            </w:r>
          </w:p>
          <w:p w14:paraId="09C2EAA2" w14:textId="4297A326" w:rsidR="003D06F2" w:rsidRDefault="003D06F2" w:rsidP="006902D3">
            <w:r>
              <w:t>KS4 and 5</w:t>
            </w:r>
          </w:p>
        </w:tc>
        <w:tc>
          <w:tcPr>
            <w:tcW w:w="1073" w:type="dxa"/>
            <w:shd w:val="clear" w:color="auto" w:fill="F2F2F2" w:themeFill="background1" w:themeFillShade="F2"/>
          </w:tcPr>
          <w:p w14:paraId="15B003F9" w14:textId="77777777" w:rsidR="006902D3" w:rsidRDefault="006902D3" w:rsidP="006902D3">
            <w:r>
              <w:t>English FS L1</w:t>
            </w:r>
          </w:p>
        </w:tc>
        <w:tc>
          <w:tcPr>
            <w:tcW w:w="1072" w:type="dxa"/>
            <w:shd w:val="clear" w:color="auto" w:fill="F2F2F2" w:themeFill="background1" w:themeFillShade="F2"/>
          </w:tcPr>
          <w:p w14:paraId="1C952700" w14:textId="77777777" w:rsidR="006902D3" w:rsidRDefault="006902D3" w:rsidP="006902D3">
            <w:r>
              <w:t>English FS Level 2</w:t>
            </w:r>
          </w:p>
        </w:tc>
        <w:tc>
          <w:tcPr>
            <w:tcW w:w="1026" w:type="dxa"/>
            <w:shd w:val="clear" w:color="auto" w:fill="F2F2F2" w:themeFill="background1" w:themeFillShade="F2"/>
          </w:tcPr>
          <w:p w14:paraId="2105DFAD" w14:textId="77777777" w:rsidR="006902D3" w:rsidRDefault="006902D3" w:rsidP="006902D3">
            <w:r>
              <w:t>Maths (FS) L1</w:t>
            </w:r>
          </w:p>
        </w:tc>
        <w:tc>
          <w:tcPr>
            <w:tcW w:w="886" w:type="dxa"/>
            <w:shd w:val="clear" w:color="auto" w:fill="F2F2F2" w:themeFill="background1" w:themeFillShade="F2"/>
          </w:tcPr>
          <w:p w14:paraId="7962BDEB" w14:textId="77777777" w:rsidR="006902D3" w:rsidRDefault="006902D3" w:rsidP="006902D3">
            <w:r>
              <w:t>Maths (FS) L2</w:t>
            </w:r>
          </w:p>
        </w:tc>
        <w:tc>
          <w:tcPr>
            <w:tcW w:w="852" w:type="dxa"/>
            <w:shd w:val="clear" w:color="auto" w:fill="F2F2F2" w:themeFill="background1" w:themeFillShade="F2"/>
          </w:tcPr>
          <w:p w14:paraId="5C1CEAEA" w14:textId="77777777" w:rsidR="006902D3" w:rsidRDefault="006902D3" w:rsidP="006902D3">
            <w:r>
              <w:t>Maths Entry L</w:t>
            </w:r>
          </w:p>
        </w:tc>
        <w:tc>
          <w:tcPr>
            <w:tcW w:w="937" w:type="dxa"/>
            <w:shd w:val="clear" w:color="auto" w:fill="F2F2F2" w:themeFill="background1" w:themeFillShade="F2"/>
          </w:tcPr>
          <w:p w14:paraId="5C6CE74D" w14:textId="77777777" w:rsidR="006902D3" w:rsidRDefault="006902D3" w:rsidP="006902D3">
            <w:r>
              <w:t>GCSE English</w:t>
            </w:r>
          </w:p>
        </w:tc>
        <w:tc>
          <w:tcPr>
            <w:tcW w:w="904" w:type="dxa"/>
            <w:shd w:val="clear" w:color="auto" w:fill="F2F2F2" w:themeFill="background1" w:themeFillShade="F2"/>
          </w:tcPr>
          <w:p w14:paraId="58F25C13" w14:textId="77777777" w:rsidR="006902D3" w:rsidRDefault="006902D3" w:rsidP="006902D3">
            <w:r>
              <w:t>GCSE Maths</w:t>
            </w:r>
          </w:p>
        </w:tc>
        <w:tc>
          <w:tcPr>
            <w:tcW w:w="799" w:type="dxa"/>
            <w:shd w:val="clear" w:color="auto" w:fill="F2F2F2" w:themeFill="background1" w:themeFillShade="F2"/>
          </w:tcPr>
          <w:p w14:paraId="64C31C57" w14:textId="77777777" w:rsidR="006902D3" w:rsidRDefault="006902D3" w:rsidP="006902D3">
            <w:r>
              <w:t>A Level Maths</w:t>
            </w:r>
          </w:p>
        </w:tc>
      </w:tr>
      <w:tr w:rsidR="006902D3" w14:paraId="517454BC" w14:textId="77777777" w:rsidTr="006902D3">
        <w:tc>
          <w:tcPr>
            <w:tcW w:w="1467" w:type="dxa"/>
          </w:tcPr>
          <w:p w14:paraId="5DAEB98D" w14:textId="77777777" w:rsidR="006902D3" w:rsidRDefault="006902D3" w:rsidP="006902D3">
            <w:r>
              <w:t>2016/17</w:t>
            </w:r>
          </w:p>
        </w:tc>
        <w:tc>
          <w:tcPr>
            <w:tcW w:w="1073" w:type="dxa"/>
          </w:tcPr>
          <w:p w14:paraId="13113ED3" w14:textId="77777777" w:rsidR="006902D3" w:rsidRDefault="006902D3" w:rsidP="006902D3">
            <w:r>
              <w:t>10</w:t>
            </w:r>
          </w:p>
        </w:tc>
        <w:tc>
          <w:tcPr>
            <w:tcW w:w="1072" w:type="dxa"/>
          </w:tcPr>
          <w:p w14:paraId="17A3EE03" w14:textId="77777777" w:rsidR="006902D3" w:rsidRDefault="006902D3" w:rsidP="006902D3">
            <w:r>
              <w:t>1</w:t>
            </w:r>
          </w:p>
        </w:tc>
        <w:tc>
          <w:tcPr>
            <w:tcW w:w="1026" w:type="dxa"/>
          </w:tcPr>
          <w:p w14:paraId="06EE95E7" w14:textId="77777777" w:rsidR="006902D3" w:rsidRDefault="006902D3" w:rsidP="006902D3">
            <w:r>
              <w:t>2</w:t>
            </w:r>
          </w:p>
        </w:tc>
        <w:tc>
          <w:tcPr>
            <w:tcW w:w="886" w:type="dxa"/>
          </w:tcPr>
          <w:p w14:paraId="09F963DC" w14:textId="77777777" w:rsidR="006902D3" w:rsidRDefault="006902D3" w:rsidP="006902D3">
            <w:r>
              <w:t>1</w:t>
            </w:r>
          </w:p>
        </w:tc>
        <w:tc>
          <w:tcPr>
            <w:tcW w:w="852" w:type="dxa"/>
          </w:tcPr>
          <w:p w14:paraId="3F78B774" w14:textId="77777777" w:rsidR="006902D3" w:rsidRDefault="006902D3" w:rsidP="006902D3">
            <w:r>
              <w:t>6</w:t>
            </w:r>
          </w:p>
        </w:tc>
        <w:tc>
          <w:tcPr>
            <w:tcW w:w="937" w:type="dxa"/>
          </w:tcPr>
          <w:p w14:paraId="1522B064" w14:textId="77777777" w:rsidR="006902D3" w:rsidRDefault="006902D3" w:rsidP="006902D3">
            <w:r>
              <w:t>0</w:t>
            </w:r>
          </w:p>
        </w:tc>
        <w:tc>
          <w:tcPr>
            <w:tcW w:w="904" w:type="dxa"/>
          </w:tcPr>
          <w:p w14:paraId="6ED5983C" w14:textId="77777777" w:rsidR="006902D3" w:rsidRDefault="006902D3" w:rsidP="006902D3">
            <w:r>
              <w:t>1</w:t>
            </w:r>
          </w:p>
        </w:tc>
        <w:tc>
          <w:tcPr>
            <w:tcW w:w="799" w:type="dxa"/>
          </w:tcPr>
          <w:p w14:paraId="133E2093" w14:textId="77777777" w:rsidR="006902D3" w:rsidRDefault="006902D3" w:rsidP="006902D3"/>
        </w:tc>
      </w:tr>
      <w:tr w:rsidR="006902D3" w14:paraId="5D17916D" w14:textId="77777777" w:rsidTr="006902D3">
        <w:tc>
          <w:tcPr>
            <w:tcW w:w="1467" w:type="dxa"/>
          </w:tcPr>
          <w:p w14:paraId="76E38603" w14:textId="77777777" w:rsidR="006902D3" w:rsidRDefault="006902D3" w:rsidP="006902D3">
            <w:r>
              <w:t>2017/18</w:t>
            </w:r>
          </w:p>
        </w:tc>
        <w:tc>
          <w:tcPr>
            <w:tcW w:w="1073" w:type="dxa"/>
          </w:tcPr>
          <w:p w14:paraId="11991981" w14:textId="77777777" w:rsidR="006902D3" w:rsidRDefault="006902D3" w:rsidP="006902D3">
            <w:r>
              <w:t>8</w:t>
            </w:r>
          </w:p>
        </w:tc>
        <w:tc>
          <w:tcPr>
            <w:tcW w:w="1072" w:type="dxa"/>
          </w:tcPr>
          <w:p w14:paraId="39741972" w14:textId="77777777" w:rsidR="006902D3" w:rsidRDefault="006902D3" w:rsidP="006902D3">
            <w:r>
              <w:t>2</w:t>
            </w:r>
          </w:p>
        </w:tc>
        <w:tc>
          <w:tcPr>
            <w:tcW w:w="1026" w:type="dxa"/>
          </w:tcPr>
          <w:p w14:paraId="3600EB01" w14:textId="77777777" w:rsidR="006902D3" w:rsidRDefault="006902D3" w:rsidP="006902D3">
            <w:r>
              <w:t>9</w:t>
            </w:r>
          </w:p>
        </w:tc>
        <w:tc>
          <w:tcPr>
            <w:tcW w:w="886" w:type="dxa"/>
          </w:tcPr>
          <w:p w14:paraId="5C444EDE" w14:textId="77777777" w:rsidR="006902D3" w:rsidRDefault="006902D3" w:rsidP="006902D3">
            <w:r>
              <w:t>2</w:t>
            </w:r>
          </w:p>
        </w:tc>
        <w:tc>
          <w:tcPr>
            <w:tcW w:w="852" w:type="dxa"/>
          </w:tcPr>
          <w:p w14:paraId="43927BC1" w14:textId="77777777" w:rsidR="006902D3" w:rsidRDefault="006902D3" w:rsidP="006902D3">
            <w:r>
              <w:t>12</w:t>
            </w:r>
          </w:p>
        </w:tc>
        <w:tc>
          <w:tcPr>
            <w:tcW w:w="937" w:type="dxa"/>
          </w:tcPr>
          <w:p w14:paraId="65A28489" w14:textId="77777777" w:rsidR="006902D3" w:rsidRDefault="006902D3" w:rsidP="006902D3">
            <w:r>
              <w:t>3</w:t>
            </w:r>
          </w:p>
          <w:p w14:paraId="26C36B6A" w14:textId="77777777" w:rsidR="006902D3" w:rsidRDefault="006902D3" w:rsidP="006902D3">
            <w:r>
              <w:t>Grades</w:t>
            </w:r>
          </w:p>
          <w:p w14:paraId="31FC8DB6" w14:textId="77777777" w:rsidR="006902D3" w:rsidRPr="006902D3" w:rsidRDefault="006902D3" w:rsidP="006902D3">
            <w:pPr>
              <w:rPr>
                <w:b/>
              </w:rPr>
            </w:pPr>
            <w:r w:rsidRPr="006902D3">
              <w:rPr>
                <w:b/>
              </w:rPr>
              <w:t>5</w:t>
            </w:r>
            <w:r>
              <w:rPr>
                <w:b/>
              </w:rPr>
              <w:t xml:space="preserve"> =B</w:t>
            </w:r>
          </w:p>
          <w:p w14:paraId="40D54E8B" w14:textId="77777777" w:rsidR="006902D3" w:rsidRPr="006902D3" w:rsidRDefault="006902D3" w:rsidP="006902D3">
            <w:pPr>
              <w:rPr>
                <w:b/>
              </w:rPr>
            </w:pPr>
            <w:r w:rsidRPr="006902D3">
              <w:rPr>
                <w:b/>
              </w:rPr>
              <w:t>4</w:t>
            </w:r>
            <w:r>
              <w:rPr>
                <w:b/>
              </w:rPr>
              <w:t xml:space="preserve"> =C</w:t>
            </w:r>
          </w:p>
          <w:p w14:paraId="5232F2A7" w14:textId="77777777" w:rsidR="006902D3" w:rsidRDefault="006902D3" w:rsidP="006902D3">
            <w:r w:rsidRPr="006902D3">
              <w:rPr>
                <w:b/>
              </w:rPr>
              <w:t>2</w:t>
            </w:r>
            <w:r>
              <w:rPr>
                <w:b/>
              </w:rPr>
              <w:t xml:space="preserve"> =E/F</w:t>
            </w:r>
          </w:p>
        </w:tc>
        <w:tc>
          <w:tcPr>
            <w:tcW w:w="904" w:type="dxa"/>
          </w:tcPr>
          <w:p w14:paraId="0793C770" w14:textId="77777777" w:rsidR="006902D3" w:rsidRDefault="006902D3" w:rsidP="006902D3">
            <w:r>
              <w:t>0</w:t>
            </w:r>
          </w:p>
        </w:tc>
        <w:tc>
          <w:tcPr>
            <w:tcW w:w="799" w:type="dxa"/>
          </w:tcPr>
          <w:p w14:paraId="4B56D433" w14:textId="77777777" w:rsidR="006902D3" w:rsidRDefault="006902D3" w:rsidP="006902D3">
            <w:r>
              <w:t>1 (First year of 2)</w:t>
            </w:r>
          </w:p>
        </w:tc>
      </w:tr>
    </w:tbl>
    <w:p w14:paraId="36EBA2D9" w14:textId="77777777" w:rsidR="006B66E1" w:rsidRDefault="006B66E1" w:rsidP="00707243"/>
    <w:tbl>
      <w:tblPr>
        <w:tblStyle w:val="TableGrid"/>
        <w:tblpPr w:leftFromText="180" w:rightFromText="180" w:vertAnchor="text" w:horzAnchor="margin" w:tblpY="-25"/>
        <w:tblW w:w="9067" w:type="dxa"/>
        <w:tblLook w:val="04A0" w:firstRow="1" w:lastRow="0" w:firstColumn="1" w:lastColumn="0" w:noHBand="0" w:noVBand="1"/>
      </w:tblPr>
      <w:tblGrid>
        <w:gridCol w:w="1467"/>
        <w:gridCol w:w="1073"/>
        <w:gridCol w:w="1072"/>
        <w:gridCol w:w="1026"/>
        <w:gridCol w:w="886"/>
        <w:gridCol w:w="852"/>
        <w:gridCol w:w="990"/>
        <w:gridCol w:w="1701"/>
      </w:tblGrid>
      <w:tr w:rsidR="003D06F2" w14:paraId="54F03E3E" w14:textId="77777777" w:rsidTr="003D06F2">
        <w:tc>
          <w:tcPr>
            <w:tcW w:w="1467" w:type="dxa"/>
            <w:shd w:val="clear" w:color="auto" w:fill="F2F2F2" w:themeFill="background1" w:themeFillShade="F2"/>
          </w:tcPr>
          <w:p w14:paraId="6347094C" w14:textId="77777777" w:rsidR="003D06F2" w:rsidRDefault="003D06F2" w:rsidP="00AC6BE6">
            <w:r>
              <w:t>Comparative Data (passes)</w:t>
            </w:r>
          </w:p>
          <w:p w14:paraId="78617A10" w14:textId="4E5AD261" w:rsidR="003D06F2" w:rsidRDefault="003D06F2" w:rsidP="00AC6BE6">
            <w:r>
              <w:t>KS4 Only</w:t>
            </w:r>
          </w:p>
        </w:tc>
        <w:tc>
          <w:tcPr>
            <w:tcW w:w="1073" w:type="dxa"/>
            <w:shd w:val="clear" w:color="auto" w:fill="F2F2F2" w:themeFill="background1" w:themeFillShade="F2"/>
          </w:tcPr>
          <w:p w14:paraId="4E949E64" w14:textId="77777777" w:rsidR="003D06F2" w:rsidRDefault="003D06F2" w:rsidP="00AC6BE6">
            <w:r>
              <w:t>English FS L1</w:t>
            </w:r>
          </w:p>
        </w:tc>
        <w:tc>
          <w:tcPr>
            <w:tcW w:w="1072" w:type="dxa"/>
            <w:shd w:val="clear" w:color="auto" w:fill="F2F2F2" w:themeFill="background1" w:themeFillShade="F2"/>
          </w:tcPr>
          <w:p w14:paraId="368D3DD1" w14:textId="77777777" w:rsidR="003D06F2" w:rsidRDefault="003D06F2" w:rsidP="00AC6BE6">
            <w:r>
              <w:t>English FS Level 2</w:t>
            </w:r>
          </w:p>
        </w:tc>
        <w:tc>
          <w:tcPr>
            <w:tcW w:w="1026" w:type="dxa"/>
            <w:shd w:val="clear" w:color="auto" w:fill="F2F2F2" w:themeFill="background1" w:themeFillShade="F2"/>
          </w:tcPr>
          <w:p w14:paraId="63894C72" w14:textId="77777777" w:rsidR="003D06F2" w:rsidRDefault="003D06F2" w:rsidP="00AC6BE6">
            <w:r>
              <w:t>Maths (FS) L1</w:t>
            </w:r>
          </w:p>
        </w:tc>
        <w:tc>
          <w:tcPr>
            <w:tcW w:w="886" w:type="dxa"/>
            <w:shd w:val="clear" w:color="auto" w:fill="F2F2F2" w:themeFill="background1" w:themeFillShade="F2"/>
          </w:tcPr>
          <w:p w14:paraId="2546A33B" w14:textId="77777777" w:rsidR="003D06F2" w:rsidRDefault="003D06F2" w:rsidP="00AC6BE6">
            <w:r>
              <w:t>Maths (FS) L2</w:t>
            </w:r>
          </w:p>
        </w:tc>
        <w:tc>
          <w:tcPr>
            <w:tcW w:w="852" w:type="dxa"/>
            <w:shd w:val="clear" w:color="auto" w:fill="F2F2F2" w:themeFill="background1" w:themeFillShade="F2"/>
          </w:tcPr>
          <w:p w14:paraId="21F0E4E7" w14:textId="77777777" w:rsidR="003D06F2" w:rsidRDefault="003D06F2" w:rsidP="00AC6BE6">
            <w:r>
              <w:t>Maths Entry L</w:t>
            </w:r>
          </w:p>
        </w:tc>
        <w:tc>
          <w:tcPr>
            <w:tcW w:w="990" w:type="dxa"/>
            <w:shd w:val="clear" w:color="auto" w:fill="F2F2F2" w:themeFill="background1" w:themeFillShade="F2"/>
          </w:tcPr>
          <w:p w14:paraId="318A3CEC" w14:textId="77777777" w:rsidR="003D06F2" w:rsidRDefault="003D06F2" w:rsidP="00AC6BE6">
            <w:r>
              <w:t>GCSE English</w:t>
            </w:r>
          </w:p>
        </w:tc>
        <w:tc>
          <w:tcPr>
            <w:tcW w:w="1701" w:type="dxa"/>
            <w:shd w:val="clear" w:color="auto" w:fill="F2F2F2" w:themeFill="background1" w:themeFillShade="F2"/>
          </w:tcPr>
          <w:p w14:paraId="1F4FFCC2" w14:textId="77777777" w:rsidR="003D06F2" w:rsidRDefault="003D06F2" w:rsidP="00AC6BE6">
            <w:r>
              <w:t>GCSE Maths</w:t>
            </w:r>
          </w:p>
        </w:tc>
      </w:tr>
      <w:tr w:rsidR="003D06F2" w14:paraId="16244CDE" w14:textId="77777777" w:rsidTr="003D06F2">
        <w:tc>
          <w:tcPr>
            <w:tcW w:w="1467" w:type="dxa"/>
          </w:tcPr>
          <w:p w14:paraId="1F90A306" w14:textId="77777777" w:rsidR="003D06F2" w:rsidRDefault="003D06F2" w:rsidP="00AC6BE6">
            <w:r>
              <w:t>2016/17</w:t>
            </w:r>
          </w:p>
        </w:tc>
        <w:tc>
          <w:tcPr>
            <w:tcW w:w="1073" w:type="dxa"/>
          </w:tcPr>
          <w:p w14:paraId="0ACAD022" w14:textId="75B3C071" w:rsidR="003D06F2" w:rsidRDefault="003D06F2" w:rsidP="00AC6BE6">
            <w:r>
              <w:t>3</w:t>
            </w:r>
          </w:p>
        </w:tc>
        <w:tc>
          <w:tcPr>
            <w:tcW w:w="1072" w:type="dxa"/>
          </w:tcPr>
          <w:p w14:paraId="219F6F9C" w14:textId="4183AE20" w:rsidR="003D06F2" w:rsidRDefault="003D06F2" w:rsidP="00AC6BE6">
            <w:r>
              <w:t>2</w:t>
            </w:r>
          </w:p>
        </w:tc>
        <w:tc>
          <w:tcPr>
            <w:tcW w:w="1026" w:type="dxa"/>
          </w:tcPr>
          <w:p w14:paraId="7C89838B" w14:textId="0B323B23" w:rsidR="003D06F2" w:rsidRDefault="003D06F2" w:rsidP="00AC6BE6">
            <w:r>
              <w:t>2</w:t>
            </w:r>
          </w:p>
        </w:tc>
        <w:tc>
          <w:tcPr>
            <w:tcW w:w="886" w:type="dxa"/>
          </w:tcPr>
          <w:p w14:paraId="42885D76" w14:textId="7E1A36C4" w:rsidR="003D06F2" w:rsidRDefault="003D06F2" w:rsidP="00AC6BE6">
            <w:r>
              <w:t>1</w:t>
            </w:r>
          </w:p>
        </w:tc>
        <w:tc>
          <w:tcPr>
            <w:tcW w:w="852" w:type="dxa"/>
          </w:tcPr>
          <w:p w14:paraId="04765C5A" w14:textId="674FF015" w:rsidR="003D06F2" w:rsidRDefault="003D06F2" w:rsidP="00AC6BE6">
            <w:r>
              <w:t>6</w:t>
            </w:r>
          </w:p>
        </w:tc>
        <w:tc>
          <w:tcPr>
            <w:tcW w:w="990" w:type="dxa"/>
          </w:tcPr>
          <w:p w14:paraId="4BC18C10" w14:textId="03EC670D" w:rsidR="003D06F2" w:rsidRDefault="003D06F2" w:rsidP="00AC6BE6">
            <w:r>
              <w:t>0</w:t>
            </w:r>
          </w:p>
        </w:tc>
        <w:tc>
          <w:tcPr>
            <w:tcW w:w="1701" w:type="dxa"/>
          </w:tcPr>
          <w:p w14:paraId="5B271176" w14:textId="11EF0BFC" w:rsidR="003D06F2" w:rsidRDefault="003D06F2" w:rsidP="00AC6BE6">
            <w:r>
              <w:t>0</w:t>
            </w:r>
          </w:p>
        </w:tc>
      </w:tr>
      <w:tr w:rsidR="003D06F2" w14:paraId="1589D1EC" w14:textId="77777777" w:rsidTr="003D06F2">
        <w:tc>
          <w:tcPr>
            <w:tcW w:w="1467" w:type="dxa"/>
          </w:tcPr>
          <w:p w14:paraId="09A5A24A" w14:textId="77777777" w:rsidR="003D06F2" w:rsidRDefault="003D06F2" w:rsidP="00AC6BE6">
            <w:r>
              <w:t>2017/18</w:t>
            </w:r>
          </w:p>
        </w:tc>
        <w:tc>
          <w:tcPr>
            <w:tcW w:w="1073" w:type="dxa"/>
          </w:tcPr>
          <w:p w14:paraId="324FA8DB" w14:textId="0BEA95DB" w:rsidR="003D06F2" w:rsidRDefault="003D06F2" w:rsidP="00AC6BE6">
            <w:r>
              <w:t>5</w:t>
            </w:r>
          </w:p>
        </w:tc>
        <w:tc>
          <w:tcPr>
            <w:tcW w:w="1072" w:type="dxa"/>
          </w:tcPr>
          <w:p w14:paraId="350DA756" w14:textId="73BBEAF9" w:rsidR="003D06F2" w:rsidRDefault="003D06F2" w:rsidP="00AC6BE6">
            <w:r>
              <w:t>1</w:t>
            </w:r>
          </w:p>
        </w:tc>
        <w:tc>
          <w:tcPr>
            <w:tcW w:w="1026" w:type="dxa"/>
          </w:tcPr>
          <w:p w14:paraId="67D9568C" w14:textId="211357C0" w:rsidR="003D06F2" w:rsidRDefault="003D06F2" w:rsidP="00AC6BE6">
            <w:r>
              <w:t>2</w:t>
            </w:r>
          </w:p>
        </w:tc>
        <w:tc>
          <w:tcPr>
            <w:tcW w:w="886" w:type="dxa"/>
          </w:tcPr>
          <w:p w14:paraId="17DA1D91" w14:textId="4EB3EB1F" w:rsidR="003D06F2" w:rsidRDefault="003D06F2" w:rsidP="00AC6BE6">
            <w:r>
              <w:t>0</w:t>
            </w:r>
          </w:p>
        </w:tc>
        <w:tc>
          <w:tcPr>
            <w:tcW w:w="852" w:type="dxa"/>
          </w:tcPr>
          <w:p w14:paraId="25ACFBF3" w14:textId="00BA3E15" w:rsidR="003D06F2" w:rsidRDefault="003D06F2" w:rsidP="00AC6BE6">
            <w:r>
              <w:t>11</w:t>
            </w:r>
          </w:p>
        </w:tc>
        <w:tc>
          <w:tcPr>
            <w:tcW w:w="990" w:type="dxa"/>
          </w:tcPr>
          <w:p w14:paraId="2F568C04" w14:textId="1F3A12C6" w:rsidR="003D06F2" w:rsidRDefault="003D06F2" w:rsidP="00AC6BE6">
            <w:r>
              <w:t>0</w:t>
            </w:r>
          </w:p>
        </w:tc>
        <w:tc>
          <w:tcPr>
            <w:tcW w:w="1701" w:type="dxa"/>
          </w:tcPr>
          <w:p w14:paraId="26463525" w14:textId="1AAB72C4" w:rsidR="003D06F2" w:rsidRDefault="003D06F2" w:rsidP="00AC6BE6">
            <w:r>
              <w:t>0</w:t>
            </w:r>
          </w:p>
        </w:tc>
      </w:tr>
    </w:tbl>
    <w:p w14:paraId="6C32E7D3" w14:textId="77777777" w:rsidR="006902D3" w:rsidRDefault="006902D3" w:rsidP="003D06F2"/>
    <w:p w14:paraId="7BAF55C8" w14:textId="150CF941" w:rsidR="003D06F2" w:rsidRDefault="003D06F2" w:rsidP="003D06F2">
      <w:pPr>
        <w:rPr>
          <w:b/>
        </w:rPr>
      </w:pPr>
      <w:r w:rsidRPr="003D06F2">
        <w:rPr>
          <w:b/>
        </w:rPr>
        <w:t>Overview of Results</w:t>
      </w:r>
    </w:p>
    <w:p w14:paraId="2DC301D0" w14:textId="3093F4F8" w:rsidR="003D06F2" w:rsidRDefault="00733C17" w:rsidP="003D06F2">
      <w:pPr>
        <w:pStyle w:val="ListParagraph"/>
        <w:numPr>
          <w:ilvl w:val="0"/>
          <w:numId w:val="6"/>
        </w:numPr>
      </w:pPr>
      <w:r>
        <w:t>83 students were entered for 331</w:t>
      </w:r>
      <w:r w:rsidR="003D06F2" w:rsidRPr="003D06F2">
        <w:t xml:space="preserve"> different forms of accreditation including AQA Unit Awards, particularly for Work Linked Learning</w:t>
      </w:r>
      <w:r w:rsidR="0013600C">
        <w:t>.</w:t>
      </w:r>
    </w:p>
    <w:p w14:paraId="7A716F0C" w14:textId="74CC86C4" w:rsidR="003D06F2" w:rsidRDefault="0013600C" w:rsidP="003D06F2">
      <w:pPr>
        <w:pStyle w:val="ListParagraph"/>
        <w:numPr>
          <w:ilvl w:val="0"/>
          <w:numId w:val="6"/>
        </w:numPr>
      </w:pPr>
      <w:r>
        <w:t>A focus on the provision of high quality English and Maths has shown increased passes at Level 1 Maths and achievements for more able ASC learners have increased in both English and Maths.</w:t>
      </w:r>
    </w:p>
    <w:p w14:paraId="4785D86C" w14:textId="6EC55BA1" w:rsidR="0013600C" w:rsidRDefault="0013600C" w:rsidP="003D06F2">
      <w:pPr>
        <w:pStyle w:val="ListParagraph"/>
        <w:numPr>
          <w:ilvl w:val="0"/>
          <w:numId w:val="6"/>
        </w:numPr>
      </w:pPr>
      <w:r>
        <w:t xml:space="preserve">LAC students perform in line with peers </w:t>
      </w:r>
    </w:p>
    <w:p w14:paraId="24592820" w14:textId="6575DCDF" w:rsidR="0013600C" w:rsidRDefault="0013600C" w:rsidP="003D06F2">
      <w:pPr>
        <w:pStyle w:val="ListParagraph"/>
        <w:numPr>
          <w:ilvl w:val="0"/>
          <w:numId w:val="6"/>
        </w:numPr>
      </w:pPr>
      <w:r>
        <w:t>Gender, Ethnicity and provision of FSM are not, according to this year’s data, major factors impacting on outcomes for learners.</w:t>
      </w:r>
    </w:p>
    <w:p w14:paraId="03DA36D3" w14:textId="334F5907" w:rsidR="0013600C" w:rsidRDefault="0013600C" w:rsidP="003D06F2">
      <w:pPr>
        <w:pStyle w:val="ListParagraph"/>
        <w:numPr>
          <w:ilvl w:val="0"/>
          <w:numId w:val="6"/>
        </w:numPr>
      </w:pPr>
      <w:r>
        <w:t>A conscious decision to reduce accreditation at Key Stage 4 below Functional Skills Level 1 has been beneficial.</w:t>
      </w:r>
    </w:p>
    <w:p w14:paraId="7BA1691C" w14:textId="77777777" w:rsidR="0013600C" w:rsidRDefault="0013600C" w:rsidP="0013600C">
      <w:pPr>
        <w:pStyle w:val="ListParagraph"/>
      </w:pPr>
    </w:p>
    <w:p w14:paraId="107D55C0" w14:textId="7A4A51D4" w:rsidR="0013600C" w:rsidRPr="0013600C" w:rsidRDefault="0013600C" w:rsidP="0013600C">
      <w:pPr>
        <w:pStyle w:val="ListParagraph"/>
        <w:rPr>
          <w:b/>
        </w:rPr>
      </w:pPr>
      <w:r w:rsidRPr="0013600C">
        <w:rPr>
          <w:b/>
        </w:rPr>
        <w:t>AQA Unit Awards</w:t>
      </w:r>
      <w:r w:rsidRPr="0013600C">
        <w:rPr>
          <w:b/>
          <w:noProof/>
          <w:lang w:eastAsia="en-GB"/>
        </w:rPr>
        <w:drawing>
          <wp:anchor distT="0" distB="0" distL="114300" distR="114300" simplePos="0" relativeHeight="251660288" behindDoc="0" locked="0" layoutInCell="1" allowOverlap="1" wp14:anchorId="41285B28" wp14:editId="1C4E22D1">
            <wp:simplePos x="0" y="0"/>
            <wp:positionH relativeFrom="margin">
              <wp:posOffset>102235</wp:posOffset>
            </wp:positionH>
            <wp:positionV relativeFrom="paragraph">
              <wp:posOffset>363220</wp:posOffset>
            </wp:positionV>
            <wp:extent cx="5731510" cy="3249930"/>
            <wp:effectExtent l="0" t="0" r="2540" b="7620"/>
            <wp:wrapThrough wrapText="bothSides">
              <wp:wrapPolygon edited="0">
                <wp:start x="0" y="0"/>
                <wp:lineTo x="0" y="21524"/>
                <wp:lineTo x="21538" y="21524"/>
                <wp:lineTo x="21538" y="0"/>
                <wp:lineTo x="0" y="0"/>
              </wp:wrapPolygon>
            </wp:wrapThrough>
            <wp:docPr id="2" name="Chart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CE3784-19E1-45E0-A0CB-20E0859F1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anchor>
        </w:drawing>
      </w:r>
    </w:p>
    <w:p w14:paraId="621323E7" w14:textId="77F48BBA" w:rsidR="00386C9D" w:rsidRDefault="0013600C" w:rsidP="00707243">
      <w:pPr>
        <w:rPr>
          <w:b/>
        </w:rPr>
      </w:pPr>
      <w:r w:rsidRPr="0013600C">
        <w:rPr>
          <w:b/>
        </w:rPr>
        <w:t>Overview</w:t>
      </w:r>
    </w:p>
    <w:p w14:paraId="37298EC2" w14:textId="22A716AC" w:rsidR="00733C17" w:rsidRDefault="00733C17" w:rsidP="00733C17">
      <w:pPr>
        <w:pStyle w:val="ListParagraph"/>
        <w:numPr>
          <w:ilvl w:val="0"/>
          <w:numId w:val="7"/>
        </w:numPr>
      </w:pPr>
      <w:r w:rsidRPr="00733C17">
        <w:t>AQA Unit awards have been introduced to ensure that learners receive awards for their work across a wide spectrum of activities.</w:t>
      </w:r>
      <w:r>
        <w:t xml:space="preserve"> All students are entered in the same way as they are for more exam based learning. They have high value and indicate the range of skills acquired by learners.</w:t>
      </w:r>
    </w:p>
    <w:p w14:paraId="7F1D952E" w14:textId="01B46F21" w:rsidR="00733C17" w:rsidRPr="0081579D" w:rsidRDefault="00733C17" w:rsidP="0081579D">
      <w:pPr>
        <w:pStyle w:val="ListParagraph"/>
        <w:numPr>
          <w:ilvl w:val="0"/>
          <w:numId w:val="2"/>
        </w:numPr>
        <w:rPr>
          <w:b/>
        </w:rPr>
      </w:pPr>
      <w:r w:rsidRPr="0081579D">
        <w:rPr>
          <w:b/>
        </w:rPr>
        <w:t>Assessment Data measuring Individual progress</w:t>
      </w:r>
    </w:p>
    <w:p w14:paraId="506A716A" w14:textId="76D31969" w:rsidR="00995B3D" w:rsidRPr="00995B3D" w:rsidRDefault="00995B3D" w:rsidP="00995B3D">
      <w:r w:rsidRPr="00995B3D">
        <w:t>The College has committed to two highly innovative ways to track progress in our learners:-</w:t>
      </w:r>
    </w:p>
    <w:p w14:paraId="4E21F0E9" w14:textId="334E7C4E" w:rsidR="00995B3D" w:rsidRDefault="00995B3D" w:rsidP="00995B3D">
      <w:pPr>
        <w:pStyle w:val="ListParagraph"/>
        <w:numPr>
          <w:ilvl w:val="0"/>
          <w:numId w:val="7"/>
        </w:numPr>
        <w:rPr>
          <w:b/>
        </w:rPr>
      </w:pPr>
      <w:r w:rsidRPr="00995B3D">
        <w:t>Use of</w:t>
      </w:r>
      <w:r>
        <w:t xml:space="preserve"> a sophisticated assessment of p</w:t>
      </w:r>
      <w:r w:rsidRPr="00995B3D">
        <w:t>ersonal developme</w:t>
      </w:r>
      <w:r>
        <w:t xml:space="preserve">nt using </w:t>
      </w:r>
      <w:r w:rsidRPr="00995B3D">
        <w:rPr>
          <w:b/>
        </w:rPr>
        <w:t xml:space="preserve">PLTS </w:t>
      </w:r>
      <w:r>
        <w:t>( Personal Learni</w:t>
      </w:r>
      <w:r w:rsidRPr="00995B3D">
        <w:t>ng and Thinking Skills)</w:t>
      </w:r>
      <w:r w:rsidRPr="00995B3D">
        <w:rPr>
          <w:b/>
        </w:rPr>
        <w:t xml:space="preserve"> </w:t>
      </w:r>
      <w:r>
        <w:rPr>
          <w:b/>
        </w:rPr>
        <w:t xml:space="preserve">Designed and Strategically led by Jon Hutchings </w:t>
      </w:r>
      <w:r w:rsidRPr="00995B3D">
        <w:rPr>
          <w:b/>
        </w:rPr>
        <w:t xml:space="preserve">Deputy </w:t>
      </w:r>
      <w:proofErr w:type="spellStart"/>
      <w:r w:rsidRPr="00995B3D">
        <w:rPr>
          <w:b/>
        </w:rPr>
        <w:t>Headteacher</w:t>
      </w:r>
      <w:proofErr w:type="spellEnd"/>
    </w:p>
    <w:p w14:paraId="2B57592F" w14:textId="77777777" w:rsidR="00995B3D" w:rsidRPr="00995B3D" w:rsidRDefault="00995B3D" w:rsidP="00995B3D">
      <w:pPr>
        <w:pStyle w:val="ListParagraph"/>
        <w:rPr>
          <w:b/>
        </w:rPr>
      </w:pPr>
    </w:p>
    <w:p w14:paraId="78F0886D" w14:textId="63A450CE" w:rsidR="00995B3D" w:rsidRPr="00995B3D" w:rsidRDefault="00995B3D" w:rsidP="00995B3D">
      <w:pPr>
        <w:pStyle w:val="ListParagraph"/>
        <w:numPr>
          <w:ilvl w:val="0"/>
          <w:numId w:val="7"/>
        </w:numPr>
        <w:rPr>
          <w:b/>
        </w:rPr>
      </w:pPr>
      <w:r w:rsidRPr="00995B3D">
        <w:rPr>
          <w:b/>
        </w:rPr>
        <w:t xml:space="preserve">The </w:t>
      </w:r>
      <w:proofErr w:type="spellStart"/>
      <w:r w:rsidRPr="00995B3D">
        <w:rPr>
          <w:b/>
        </w:rPr>
        <w:t>Thriftwood</w:t>
      </w:r>
      <w:proofErr w:type="spellEnd"/>
      <w:r w:rsidRPr="00995B3D">
        <w:rPr>
          <w:b/>
        </w:rPr>
        <w:t xml:space="preserve"> College Assessment System</w:t>
      </w:r>
      <w:r>
        <w:rPr>
          <w:b/>
        </w:rPr>
        <w:t xml:space="preserve"> </w:t>
      </w:r>
      <w:r w:rsidRPr="00995B3D">
        <w:t>-  A personalised tracking system using Excel</w:t>
      </w:r>
      <w:r>
        <w:rPr>
          <w:b/>
        </w:rPr>
        <w:t xml:space="preserve"> </w:t>
      </w:r>
      <w:r>
        <w:rPr>
          <w:b/>
        </w:rPr>
        <w:t>Designed and Strategically led</w:t>
      </w:r>
      <w:r>
        <w:rPr>
          <w:b/>
        </w:rPr>
        <w:t xml:space="preserve"> by Simon </w:t>
      </w:r>
      <w:proofErr w:type="spellStart"/>
      <w:r>
        <w:rPr>
          <w:b/>
        </w:rPr>
        <w:t>Kyndt</w:t>
      </w:r>
      <w:proofErr w:type="spellEnd"/>
      <w:r>
        <w:rPr>
          <w:b/>
        </w:rPr>
        <w:t xml:space="preserve"> – Assessment Leader</w:t>
      </w:r>
    </w:p>
    <w:p w14:paraId="54AC817D" w14:textId="77777777" w:rsidR="00995B3D" w:rsidRPr="00995B3D" w:rsidRDefault="00995B3D" w:rsidP="00995B3D"/>
    <w:p w14:paraId="23EA829D" w14:textId="76A18465" w:rsidR="00995B3D" w:rsidRPr="00995B3D" w:rsidRDefault="00995B3D" w:rsidP="00995B3D">
      <w:pPr>
        <w:rPr>
          <w:b/>
        </w:rPr>
      </w:pPr>
      <w:r w:rsidRPr="00995B3D">
        <w:rPr>
          <w:b/>
        </w:rPr>
        <w:t>The Rationale</w:t>
      </w:r>
    </w:p>
    <w:p w14:paraId="65038311" w14:textId="6D73DF63" w:rsidR="00995B3D" w:rsidRDefault="00995B3D" w:rsidP="00995B3D">
      <w:r>
        <w:t>Measuring Individual</w:t>
      </w:r>
      <w:r w:rsidR="0064631D">
        <w:t>/</w:t>
      </w:r>
      <w:proofErr w:type="gramStart"/>
      <w:r w:rsidR="0064631D">
        <w:t>cohort</w:t>
      </w:r>
      <w:r>
        <w:t xml:space="preserve"> </w:t>
      </w:r>
      <w:r>
        <w:t xml:space="preserve"> </w:t>
      </w:r>
      <w:r w:rsidR="0064631D">
        <w:t>progress</w:t>
      </w:r>
      <w:proofErr w:type="gramEnd"/>
      <w:r w:rsidR="0064631D">
        <w:t xml:space="preserve"> </w:t>
      </w:r>
      <w:r>
        <w:t xml:space="preserve">has been a perennial problem for those working with SEN students. Firstly assessment has historically often attended to small next steps development with an assumption that carrying on that trajectory will ultimately align itself to mainstream development at a later stage. It is also quite understandably heavily weighted towards the core skills of literacy and numeracy. </w:t>
      </w:r>
    </w:p>
    <w:p w14:paraId="563042B1" w14:textId="0E14814C" w:rsidR="00995B3D" w:rsidRDefault="00995B3D" w:rsidP="00995B3D">
      <w:r>
        <w:t>The problem is that it often ignores a student’s understanding of the world and where they sit in the scheme of things. In reality SEN students are in</w:t>
      </w:r>
      <w:r>
        <w:t>,</w:t>
      </w:r>
      <w:r>
        <w:t xml:space="preserve"> </w:t>
      </w:r>
      <w:r>
        <w:t>as Bronfenbrenner’s Model (1979) describes</w:t>
      </w:r>
      <w:r w:rsidR="003904EF">
        <w:t xml:space="preserve">, </w:t>
      </w:r>
      <w:r>
        <w:t>a ‘</w:t>
      </w:r>
      <w:r>
        <w:t>Microsystem</w:t>
      </w:r>
      <w:r>
        <w:t>’</w:t>
      </w:r>
      <w:r w:rsidR="003904EF">
        <w:t xml:space="preserve">, </w:t>
      </w:r>
      <w:proofErr w:type="gramStart"/>
      <w:r w:rsidR="003904EF">
        <w:t>which  may</w:t>
      </w:r>
      <w:proofErr w:type="gramEnd"/>
      <w:r w:rsidR="003904EF">
        <w:t xml:space="preserve"> be termed as  a  </w:t>
      </w:r>
      <w:r>
        <w:t>‘</w:t>
      </w:r>
      <w:r>
        <w:t>bubble</w:t>
      </w:r>
      <w:r>
        <w:t>’</w:t>
      </w:r>
      <w:r>
        <w:t xml:space="preserve"> of their individual, family, peer, school, and health needs. This bubble is </w:t>
      </w:r>
      <w:proofErr w:type="spellStart"/>
      <w:r>
        <w:t>their</w:t>
      </w:r>
      <w:proofErr w:type="spellEnd"/>
      <w:r>
        <w:t xml:space="preserve"> </w:t>
      </w:r>
      <w:r w:rsidR="003904EF">
        <w:t xml:space="preserve">and generally their parents </w:t>
      </w:r>
      <w:r>
        <w:t xml:space="preserve">refuge and one that can be quite comfortable to live in and </w:t>
      </w:r>
      <w:r w:rsidR="003904EF">
        <w:t xml:space="preserve">serves to </w:t>
      </w:r>
      <w:r>
        <w:t xml:space="preserve">guard against the realities of </w:t>
      </w:r>
      <w:r w:rsidR="003904EF">
        <w:t>the wider context of the future and other influences, the ‘</w:t>
      </w:r>
      <w:proofErr w:type="spellStart"/>
      <w:r w:rsidR="003904EF">
        <w:t>Exosystem</w:t>
      </w:r>
      <w:proofErr w:type="spellEnd"/>
      <w:r w:rsidR="003904EF">
        <w:t xml:space="preserve">’. Being able to negotiate and be prepared </w:t>
      </w:r>
      <w:proofErr w:type="gramStart"/>
      <w:r w:rsidR="003904EF">
        <w:t>for  a</w:t>
      </w:r>
      <w:proofErr w:type="gramEnd"/>
      <w:r w:rsidR="003904EF">
        <w:t xml:space="preserve"> different wider environment other than the immediate context must be the goal for our learners and parents. </w:t>
      </w:r>
    </w:p>
    <w:p w14:paraId="12B392D4" w14:textId="05CA1499" w:rsidR="003904EF" w:rsidRDefault="003904EF" w:rsidP="00995B3D">
      <w:r>
        <w:t>As a response the College follows the ‘</w:t>
      </w:r>
      <w:r w:rsidRPr="003904EF">
        <w:rPr>
          <w:b/>
        </w:rPr>
        <w:t>Preparation for Adulthood’</w:t>
      </w:r>
      <w:r>
        <w:t xml:space="preserve"> framework in all aspects of its work and also aims to strengthen the skills required to be able to function beyond the home and College environment. </w:t>
      </w:r>
    </w:p>
    <w:p w14:paraId="310AC8E7" w14:textId="35DE3FC9" w:rsidR="003904EF" w:rsidRDefault="0064631D" w:rsidP="00995B3D">
      <w:pPr>
        <w:rPr>
          <w:b/>
        </w:rPr>
      </w:pPr>
      <w:r>
        <w:rPr>
          <w:b/>
        </w:rPr>
        <w:t xml:space="preserve">Measuring Progress with </w:t>
      </w:r>
      <w:r w:rsidR="003904EF" w:rsidRPr="003904EF">
        <w:rPr>
          <w:b/>
        </w:rPr>
        <w:t>PLTS</w:t>
      </w:r>
      <w:r>
        <w:rPr>
          <w:b/>
        </w:rPr>
        <w:t xml:space="preserve"> – System Designed and Developed by Jon Hutchings</w:t>
      </w:r>
    </w:p>
    <w:p w14:paraId="67BC147C" w14:textId="63135A9E" w:rsidR="003904EF" w:rsidRDefault="001109F0" w:rsidP="00995B3D">
      <w:r>
        <w:rPr>
          <w:noProof/>
          <w:lang w:eastAsia="en-GB"/>
        </w:rPr>
        <w:drawing>
          <wp:anchor distT="0" distB="0" distL="114300" distR="114300" simplePos="0" relativeHeight="251661312" behindDoc="0" locked="0" layoutInCell="1" allowOverlap="1" wp14:anchorId="49324EBA" wp14:editId="4343E43E">
            <wp:simplePos x="0" y="0"/>
            <wp:positionH relativeFrom="margin">
              <wp:posOffset>-466725</wp:posOffset>
            </wp:positionH>
            <wp:positionV relativeFrom="paragraph">
              <wp:posOffset>713105</wp:posOffset>
            </wp:positionV>
            <wp:extent cx="6553200" cy="2324100"/>
            <wp:effectExtent l="0" t="0" r="0" b="0"/>
            <wp:wrapThrough wrapText="bothSides">
              <wp:wrapPolygon edited="0">
                <wp:start x="0" y="0"/>
                <wp:lineTo x="0" y="21423"/>
                <wp:lineTo x="21537" y="21423"/>
                <wp:lineTo x="21537" y="0"/>
                <wp:lineTo x="0" y="0"/>
              </wp:wrapPolygon>
            </wp:wrapThrough>
            <wp:docPr id="4" name="Chart 4">
              <a:extLst xmlns:a="http://schemas.openxmlformats.org/drawingml/2006/main">
                <a:ext uri="{FF2B5EF4-FFF2-40B4-BE49-F238E27FC236}">
                  <a16:creationId xmlns="" xmlns:xdr="http://schemas.openxmlformats.org/drawingml/2006/spreadsheetDrawing" xmlns:a16="http://schemas.microsoft.com/office/drawing/2014/main" xmlns:lc="http://schemas.openxmlformats.org/drawingml/2006/lockedCanvas"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003904EF" w:rsidRPr="003904EF">
        <w:t xml:space="preserve">In measuring PLTS we have found that students </w:t>
      </w:r>
      <w:r w:rsidR="003904EF">
        <w:t>need to become ‘</w:t>
      </w:r>
      <w:r w:rsidR="003904EF" w:rsidRPr="003904EF">
        <w:rPr>
          <w:b/>
        </w:rPr>
        <w:t>Effective Participators’</w:t>
      </w:r>
      <w:r w:rsidR="003904EF">
        <w:t xml:space="preserve"> in order to progress with their Personal Development. The system in place measures their </w:t>
      </w:r>
      <w:r w:rsidR="009D36B8">
        <w:t>progress and can identify gradual improvements or otherwise as follows:-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9D36B8" w:rsidRPr="009D36B8" w14:paraId="083338D6" w14:textId="77777777" w:rsidTr="009D36B8">
        <w:trPr>
          <w:tblCellSpacing w:w="15" w:type="dxa"/>
        </w:trPr>
        <w:tc>
          <w:tcPr>
            <w:tcW w:w="0" w:type="auto"/>
            <w:vAlign w:val="center"/>
            <w:hideMark/>
          </w:tcPr>
          <w:p w14:paraId="485BE37E" w14:textId="77777777" w:rsidR="009D36B8" w:rsidRPr="009D36B8" w:rsidRDefault="009D36B8" w:rsidP="009D3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eastAsia="en-GB"/>
              </w:rPr>
            </w:pPr>
          </w:p>
        </w:tc>
      </w:tr>
    </w:tbl>
    <w:p w14:paraId="491C3451" w14:textId="77777777" w:rsidR="008E074B" w:rsidRDefault="009D36B8" w:rsidP="00995B3D">
      <w:r>
        <w:t xml:space="preserve"> </w:t>
      </w:r>
      <w:r w:rsidR="001109F0">
        <w:t>Therefore with one year of data</w:t>
      </w:r>
      <w:r w:rsidR="008E074B">
        <w:t xml:space="preserve"> collected at two points,</w:t>
      </w:r>
      <w:r w:rsidR="001109F0">
        <w:t xml:space="preserve"> we know </w:t>
      </w:r>
      <w:proofErr w:type="gramStart"/>
      <w:r w:rsidR="001109F0">
        <w:t xml:space="preserve">that </w:t>
      </w:r>
      <w:r w:rsidR="008E074B">
        <w:t>:</w:t>
      </w:r>
      <w:proofErr w:type="gramEnd"/>
      <w:r w:rsidR="008E074B">
        <w:t>-</w:t>
      </w:r>
    </w:p>
    <w:p w14:paraId="612353CA" w14:textId="4975B8DA" w:rsidR="008E074B" w:rsidRDefault="008E074B" w:rsidP="008E074B">
      <w:pPr>
        <w:pStyle w:val="ListParagraph"/>
        <w:numPr>
          <w:ilvl w:val="0"/>
          <w:numId w:val="8"/>
        </w:numPr>
      </w:pPr>
      <w:r>
        <w:t>65 students made progress in personal development</w:t>
      </w:r>
    </w:p>
    <w:p w14:paraId="43AFB6E0" w14:textId="44415697" w:rsidR="008E074B" w:rsidRDefault="008E074B" w:rsidP="008E074B">
      <w:pPr>
        <w:pStyle w:val="ListParagraph"/>
        <w:numPr>
          <w:ilvl w:val="0"/>
          <w:numId w:val="8"/>
        </w:numPr>
      </w:pPr>
      <w:r>
        <w:t>40 remained the same or appeared to have gone backwards</w:t>
      </w:r>
    </w:p>
    <w:p w14:paraId="1C3D3F7B" w14:textId="77777777" w:rsidR="008E074B" w:rsidRDefault="008E074B" w:rsidP="008E074B">
      <w:pPr>
        <w:pStyle w:val="ListParagraph"/>
        <w:numPr>
          <w:ilvl w:val="0"/>
          <w:numId w:val="8"/>
        </w:numPr>
      </w:pPr>
      <w:r>
        <w:t>Using a rating system developed in line with Coventry University the range of development Outstanding progress is determined by an increase of 0.8 – 1.00 Good progress is 0.5- 0.8</w:t>
      </w:r>
    </w:p>
    <w:p w14:paraId="351690A5" w14:textId="404A5608" w:rsidR="0081579D" w:rsidRDefault="008E074B" w:rsidP="0081579D">
      <w:pPr>
        <w:pStyle w:val="ListParagraph"/>
        <w:numPr>
          <w:ilvl w:val="0"/>
          <w:numId w:val="8"/>
        </w:numPr>
        <w:rPr>
          <w:b/>
        </w:rPr>
      </w:pPr>
      <w:r>
        <w:t xml:space="preserve">These values have little meaning until more data is collected and teachers develop more consistent ways of making judgements however we are confident that this system will enable us to identify how to support learners in a more targeted way. </w:t>
      </w:r>
    </w:p>
    <w:p w14:paraId="3B95C871" w14:textId="1B0D756D" w:rsidR="00995B3D" w:rsidRPr="00795ACE" w:rsidRDefault="0064631D" w:rsidP="00995B3D">
      <w:r>
        <w:rPr>
          <w:b/>
        </w:rPr>
        <w:t xml:space="preserve">The </w:t>
      </w:r>
      <w:proofErr w:type="gramStart"/>
      <w:r>
        <w:rPr>
          <w:b/>
        </w:rPr>
        <w:t xml:space="preserve">Centralised </w:t>
      </w:r>
      <w:r w:rsidR="00995B3D">
        <w:rPr>
          <w:b/>
        </w:rPr>
        <w:t xml:space="preserve"> Assessment</w:t>
      </w:r>
      <w:proofErr w:type="gramEnd"/>
      <w:r w:rsidR="00995B3D">
        <w:rPr>
          <w:b/>
        </w:rPr>
        <w:t xml:space="preserve"> System</w:t>
      </w:r>
      <w:r w:rsidR="0081579D">
        <w:rPr>
          <w:b/>
        </w:rPr>
        <w:t xml:space="preserve"> (CAS)</w:t>
      </w:r>
      <w:bookmarkStart w:id="2" w:name="_GoBack"/>
      <w:bookmarkEnd w:id="2"/>
      <w:r>
        <w:rPr>
          <w:b/>
        </w:rPr>
        <w:t xml:space="preserve"> – Designed by Simon </w:t>
      </w:r>
      <w:proofErr w:type="spellStart"/>
      <w:r>
        <w:rPr>
          <w:b/>
        </w:rPr>
        <w:t>Kyndt</w:t>
      </w:r>
      <w:proofErr w:type="spellEnd"/>
    </w:p>
    <w:p w14:paraId="768D12F7" w14:textId="77777777" w:rsidR="0064631D" w:rsidRPr="0064631D" w:rsidRDefault="0064631D" w:rsidP="0064631D">
      <w:r w:rsidRPr="0064631D">
        <w:t>Rational</w:t>
      </w:r>
      <w:r>
        <w:t>e</w:t>
      </w:r>
      <w:r w:rsidRPr="0064631D">
        <w:t>:</w:t>
      </w:r>
    </w:p>
    <w:p w14:paraId="3CA1D55F" w14:textId="690C6BE1" w:rsidR="0064631D" w:rsidRPr="0064631D" w:rsidRDefault="0064631D" w:rsidP="0064631D">
      <w:r w:rsidRPr="0064631D">
        <w:t xml:space="preserve">This form of assessment is continuous rather than summative. It allows teachers to see where the </w:t>
      </w:r>
      <w:r>
        <w:t xml:space="preserve">students are on a weekly basis. </w:t>
      </w:r>
      <w:r w:rsidRPr="0064631D">
        <w:t>It gives the opportunity to the students to</w:t>
      </w:r>
      <w:r>
        <w:t xml:space="preserve"> reflect on their own learning. </w:t>
      </w:r>
      <w:r w:rsidRPr="0064631D">
        <w:t>The data collated is vast. Not only do we collect subject specific data, we can also integrate gender, SEN profile, and AR outcomes.</w:t>
      </w:r>
      <w:r>
        <w:t xml:space="preserve"> This will allow us to build a </w:t>
      </w:r>
      <w:r w:rsidRPr="0064631D">
        <w:t>comprehensive picture of each students and study the key performance indicators.</w:t>
      </w:r>
    </w:p>
    <w:p w14:paraId="4D54D6CB" w14:textId="63D7AB58" w:rsidR="0064631D" w:rsidRPr="0064631D" w:rsidRDefault="0064631D" w:rsidP="0064631D">
      <w:r w:rsidRPr="0064631D">
        <w:t>CAS also allows us to look at specific student groups and identify areas that need intervention.</w:t>
      </w:r>
      <w:r>
        <w:t xml:space="preserve"> </w:t>
      </w:r>
      <w:r w:rsidRPr="0064631D">
        <w:t>CAS was designed to monitor and report on student progress throughout the year and from year to year.</w:t>
      </w:r>
    </w:p>
    <w:p w14:paraId="6A293DDC" w14:textId="26ACFC72" w:rsidR="0064631D" w:rsidRPr="0064631D" w:rsidRDefault="0064631D" w:rsidP="0064631D">
      <w:r w:rsidRPr="0064631D">
        <w:t>We have focu</w:t>
      </w:r>
      <w:r w:rsidR="00795ACE">
        <w:t>sed on Maths, English and PLTS. The process for the system is as follows:-</w:t>
      </w:r>
    </w:p>
    <w:p w14:paraId="6D762915" w14:textId="77777777" w:rsidR="00795ACE" w:rsidRDefault="0064631D" w:rsidP="00795ACE">
      <w:pPr>
        <w:spacing w:after="0"/>
      </w:pPr>
      <w:r w:rsidRPr="0064631D">
        <w:t xml:space="preserve">1.  Subject leader to decide which success criteria really matter </w:t>
      </w:r>
      <w:r w:rsidR="00795ACE">
        <w:t>to our students in each subject</w:t>
      </w:r>
    </w:p>
    <w:p w14:paraId="1A9A55D9" w14:textId="6912EB95" w:rsidR="0064631D" w:rsidRPr="0064631D" w:rsidRDefault="0064631D" w:rsidP="00795ACE">
      <w:pPr>
        <w:spacing w:after="0" w:line="240" w:lineRule="auto"/>
      </w:pPr>
      <w:r w:rsidRPr="0064631D">
        <w:t>2.  Create a user-friendly assessment spreadsheet based around these criteria for teachers to fill in, with student input, during the lessons.</w:t>
      </w:r>
    </w:p>
    <w:p w14:paraId="2DDC144A" w14:textId="0846B153" w:rsidR="0064631D" w:rsidRPr="0064631D" w:rsidRDefault="0064631D" w:rsidP="00795ACE">
      <w:pPr>
        <w:spacing w:after="0"/>
      </w:pPr>
      <w:r w:rsidRPr="0064631D">
        <w:t>3.  These data are sent to</w:t>
      </w:r>
      <w:r>
        <w:t xml:space="preserve"> </w:t>
      </w:r>
      <w:proofErr w:type="gramStart"/>
      <w:r>
        <w:t>the  A</w:t>
      </w:r>
      <w:r w:rsidR="0081579D">
        <w:t>ssessment</w:t>
      </w:r>
      <w:proofErr w:type="gramEnd"/>
      <w:r w:rsidR="0081579D">
        <w:t xml:space="preserve"> L</w:t>
      </w:r>
      <w:r w:rsidRPr="0064631D">
        <w:t>ead in November and in May to create snapshots of student attainment.</w:t>
      </w:r>
    </w:p>
    <w:p w14:paraId="68B52726" w14:textId="3922299A" w:rsidR="00795ACE" w:rsidRDefault="00795ACE" w:rsidP="0064631D">
      <w:r>
        <w:rPr>
          <w:noProof/>
          <w:lang w:eastAsia="en-GB"/>
        </w:rPr>
        <mc:AlternateContent>
          <mc:Choice Requires="wps">
            <w:drawing>
              <wp:anchor distT="0" distB="0" distL="114300" distR="114300" simplePos="0" relativeHeight="251664384" behindDoc="0" locked="0" layoutInCell="1" allowOverlap="1" wp14:anchorId="72081F2C" wp14:editId="3A23CA6B">
                <wp:simplePos x="0" y="0"/>
                <wp:positionH relativeFrom="column">
                  <wp:posOffset>1866900</wp:posOffset>
                </wp:positionH>
                <wp:positionV relativeFrom="paragraph">
                  <wp:posOffset>341630</wp:posOffset>
                </wp:positionV>
                <wp:extent cx="552450" cy="6667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552450" cy="66675"/>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D5CE48" id="Rectangle 6" o:spid="_x0000_s1026" style="position:absolute;margin-left:147pt;margin-top:26.9pt;width:43.5pt;height:5.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" fillcolor="#4472c4" strokecolor="#2f528f" strokeweight="1pt"/>
            </w:pict>
          </mc:Fallback>
        </mc:AlternateContent>
      </w:r>
      <w:r>
        <w:rPr>
          <w:noProof/>
          <w:lang w:eastAsia="en-GB"/>
        </w:rPr>
        <mc:AlternateContent>
          <mc:Choice Requires="wps">
            <w:drawing>
              <wp:anchor distT="0" distB="0" distL="114300" distR="114300" simplePos="0" relativeHeight="251670528" behindDoc="0" locked="0" layoutInCell="1" allowOverlap="1" wp14:anchorId="35C3FD63" wp14:editId="17558C24">
                <wp:simplePos x="0" y="0"/>
                <wp:positionH relativeFrom="column">
                  <wp:posOffset>714375</wp:posOffset>
                </wp:positionH>
                <wp:positionV relativeFrom="paragraph">
                  <wp:posOffset>1560830</wp:posOffset>
                </wp:positionV>
                <wp:extent cx="219075" cy="8572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219075" cy="85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2B727C" id="Rectangle 12" o:spid="_x0000_s1026" style="position:absolute;margin-left:56.25pt;margin-top:122.9pt;width:17.25pt;height:6.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" fillcolor="#4472c4 [3204]" strokecolor="#1f3763 [1604]" strokeweight="1pt"/>
            </w:pict>
          </mc:Fallback>
        </mc:AlternateContent>
      </w:r>
      <w:r>
        <w:rPr>
          <w:noProof/>
          <w:lang w:eastAsia="en-GB"/>
        </w:rPr>
        <mc:AlternateContent>
          <mc:Choice Requires="wps">
            <w:drawing>
              <wp:anchor distT="0" distB="0" distL="114300" distR="114300" simplePos="0" relativeHeight="251672576" behindDoc="0" locked="0" layoutInCell="1" allowOverlap="1" wp14:anchorId="057192A1" wp14:editId="6EA2D58E">
                <wp:simplePos x="0" y="0"/>
                <wp:positionH relativeFrom="column">
                  <wp:posOffset>3228975</wp:posOffset>
                </wp:positionH>
                <wp:positionV relativeFrom="paragraph">
                  <wp:posOffset>1579880</wp:posOffset>
                </wp:positionV>
                <wp:extent cx="247650" cy="666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247650" cy="66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C88D7" id="Rectangle 14" o:spid="_x0000_s1026" style="position:absolute;margin-left:254.25pt;margin-top:124.4pt;width:19.5pt;height:5.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" fillcolor="#4472c4 [3204]" strokecolor="#1f3763 [1604]" strokeweight="1pt"/>
            </w:pict>
          </mc:Fallback>
        </mc:AlternateContent>
      </w:r>
      <w:r>
        <w:rPr>
          <w:noProof/>
          <w:lang w:eastAsia="en-GB"/>
        </w:rPr>
        <mc:AlternateContent>
          <mc:Choice Requires="wps">
            <w:drawing>
              <wp:anchor distT="0" distB="0" distL="114300" distR="114300" simplePos="0" relativeHeight="251666432" behindDoc="0" locked="0" layoutInCell="1" allowOverlap="1" wp14:anchorId="0C5C2AD2" wp14:editId="4D777AE7">
                <wp:simplePos x="0" y="0"/>
                <wp:positionH relativeFrom="column">
                  <wp:posOffset>1971675</wp:posOffset>
                </wp:positionH>
                <wp:positionV relativeFrom="paragraph">
                  <wp:posOffset>2051050</wp:posOffset>
                </wp:positionV>
                <wp:extent cx="523875" cy="952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523875" cy="952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4A5346" id="Rectangle 8" o:spid="_x0000_s1026" style="position:absolute;margin-left:155.25pt;margin-top:161.5pt;width:41.25pt;height: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" fillcolor="#4472c4" strokecolor="#2f528f" strokeweight="1pt"/>
            </w:pict>
          </mc:Fallback>
        </mc:AlternateContent>
      </w:r>
      <w:r>
        <w:rPr>
          <w:noProof/>
          <w:lang w:eastAsia="en-GB"/>
        </w:rPr>
        <mc:AlternateContent>
          <mc:Choice Requires="wps">
            <w:drawing>
              <wp:anchor distT="0" distB="0" distL="114300" distR="114300" simplePos="0" relativeHeight="251665408" behindDoc="0" locked="0" layoutInCell="1" allowOverlap="1" wp14:anchorId="1C1F5F16" wp14:editId="4CD5F777">
                <wp:simplePos x="0" y="0"/>
                <wp:positionH relativeFrom="column">
                  <wp:posOffset>685800</wp:posOffset>
                </wp:positionH>
                <wp:positionV relativeFrom="paragraph">
                  <wp:posOffset>584200</wp:posOffset>
                </wp:positionV>
                <wp:extent cx="723900" cy="1143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723900" cy="1143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B1389" id="Rectangle 7" o:spid="_x0000_s1026" style="position:absolute;margin-left:54pt;margin-top:46pt;width:57pt;height: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" fillcolor="#4472c4" strokecolor="#2f528f" strokeweight="1pt"/>
            </w:pict>
          </mc:Fallback>
        </mc:AlternateContent>
      </w:r>
      <w:r>
        <w:rPr>
          <w:noProof/>
          <w:lang w:eastAsia="en-GB"/>
        </w:rPr>
        <w:drawing>
          <wp:anchor distT="0" distB="0" distL="114300" distR="114300" simplePos="0" relativeHeight="251663360" behindDoc="0" locked="0" layoutInCell="1" allowOverlap="1" wp14:anchorId="0039A6E1" wp14:editId="7431F34A">
            <wp:simplePos x="0" y="0"/>
            <wp:positionH relativeFrom="column">
              <wp:posOffset>-400050</wp:posOffset>
            </wp:positionH>
            <wp:positionV relativeFrom="paragraph">
              <wp:posOffset>290195</wp:posOffset>
            </wp:positionV>
            <wp:extent cx="6410325" cy="2971800"/>
            <wp:effectExtent l="0" t="0" r="9525" b="0"/>
            <wp:wrapThrough wrapText="bothSides">
              <wp:wrapPolygon edited="0">
                <wp:start x="0" y="0"/>
                <wp:lineTo x="0" y="21462"/>
                <wp:lineTo x="21568" y="21462"/>
                <wp:lineTo x="2156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6323" t="23055" r="361" b="7379"/>
                    <a:stretch/>
                  </pic:blipFill>
                  <pic:spPr bwMode="auto">
                    <a:xfrm>
                      <a:off x="0" y="0"/>
                      <a:ext cx="6410325"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631D" w:rsidRPr="0064631D">
        <w:t xml:space="preserve">4.  Reports are generated in July </w:t>
      </w:r>
      <w:r w:rsidR="00D526B1">
        <w:t>and sent home with the students</w:t>
      </w:r>
    </w:p>
    <w:p w14:paraId="571092A0" w14:textId="4303A712" w:rsidR="00795ACE" w:rsidRDefault="00795ACE" w:rsidP="0064631D">
      <w:r>
        <w:t>CAS will also provide trends and data analysis for year group cohorts and specific groups</w:t>
      </w:r>
    </w:p>
    <w:p w14:paraId="10F805C5" w14:textId="0DD76841" w:rsidR="00D02AE5" w:rsidRPr="0064631D" w:rsidRDefault="00D02AE5" w:rsidP="0064631D">
      <w:r>
        <w:t>The data available to us using this system creates enormous potential in measuring progress in learning across a range</w:t>
      </w:r>
      <w:r w:rsidR="001F0AD4">
        <w:t xml:space="preserve"> learner needs. It is all in early stages of development, however we have been given insights into the next steps for our young people as a result. Thanks must be extended to </w:t>
      </w:r>
      <w:r w:rsidR="001F0AD4" w:rsidRPr="001F0AD4">
        <w:rPr>
          <w:b/>
        </w:rPr>
        <w:t>Jon Hutchings</w:t>
      </w:r>
      <w:r w:rsidR="001F0AD4">
        <w:t xml:space="preserve"> and to </w:t>
      </w:r>
      <w:r w:rsidR="001F0AD4" w:rsidRPr="001F0AD4">
        <w:rPr>
          <w:b/>
        </w:rPr>
        <w:t xml:space="preserve">Simon </w:t>
      </w:r>
      <w:proofErr w:type="spellStart"/>
      <w:r w:rsidR="001F0AD4" w:rsidRPr="001F0AD4">
        <w:rPr>
          <w:b/>
        </w:rPr>
        <w:t>Kyndt</w:t>
      </w:r>
      <w:proofErr w:type="spellEnd"/>
      <w:r w:rsidR="001F0AD4">
        <w:t xml:space="preserve"> for their dedication and considerable abilities in these areas of innovation.</w:t>
      </w:r>
    </w:p>
    <w:sectPr w:rsidR="00D02AE5" w:rsidRPr="0064631D">
      <w:headerReference w:type="default" r:id="rId11"/>
      <w:foot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0E68C2" w14:textId="77777777" w:rsidR="00E2189E" w:rsidRDefault="00E2189E" w:rsidP="00C12255">
      <w:pPr>
        <w:spacing w:after="0" w:line="240" w:lineRule="auto"/>
      </w:pPr>
      <w:r>
        <w:separator/>
      </w:r>
    </w:p>
  </w:endnote>
  <w:endnote w:type="continuationSeparator" w:id="0">
    <w:p w14:paraId="02C09E97" w14:textId="77777777" w:rsidR="00E2189E" w:rsidRDefault="00E2189E" w:rsidP="00C122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3521F" w14:textId="7FA26FC6" w:rsidR="00795ACE" w:rsidRDefault="00795ACE">
    <w:pPr>
      <w:pStyle w:val="Footer"/>
    </w:pPr>
    <w:proofErr w:type="spellStart"/>
    <w:r>
      <w:t>Thriftwood</w:t>
    </w:r>
    <w:proofErr w:type="spellEnd"/>
    <w:r>
      <w:t xml:space="preserve"> College</w:t>
    </w:r>
    <w:r>
      <w:ptab w:relativeTo="margin" w:alignment="center" w:leader="none"/>
    </w:r>
    <w:r w:rsidR="0081579D">
      <w:t>Assessment 2018</w:t>
    </w:r>
    <w:r>
      <w:ptab w:relativeTo="margin" w:alignment="right" w:leader="none"/>
    </w:r>
    <w:r w:rsidR="0081579D">
      <w:t>ES/JH/SK</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D042B8" w14:textId="77777777" w:rsidR="00E2189E" w:rsidRDefault="00E2189E" w:rsidP="00C12255">
      <w:pPr>
        <w:spacing w:after="0" w:line="240" w:lineRule="auto"/>
      </w:pPr>
      <w:r>
        <w:separator/>
      </w:r>
    </w:p>
  </w:footnote>
  <w:footnote w:type="continuationSeparator" w:id="0">
    <w:p w14:paraId="23003417" w14:textId="77777777" w:rsidR="00E2189E" w:rsidRDefault="00E2189E" w:rsidP="00C1225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5D5F6" w14:textId="100A3F20" w:rsidR="0035633F" w:rsidRDefault="00E9461E">
    <w:pPr>
      <w:pStyle w:val="Header"/>
    </w:pPr>
    <w:r>
      <w:rPr>
        <w:noProof/>
        <w:lang w:eastAsia="en-GB"/>
      </w:rPr>
      <w:drawing>
        <wp:anchor distT="0" distB="0" distL="114300" distR="114300" simplePos="0" relativeHeight="251661312" behindDoc="0" locked="0" layoutInCell="1" allowOverlap="1" wp14:anchorId="74245A15" wp14:editId="68330BC9">
          <wp:simplePos x="0" y="0"/>
          <wp:positionH relativeFrom="column">
            <wp:posOffset>5819775</wp:posOffset>
          </wp:positionH>
          <wp:positionV relativeFrom="paragraph">
            <wp:posOffset>55245</wp:posOffset>
          </wp:positionV>
          <wp:extent cx="304800" cy="276225"/>
          <wp:effectExtent l="0" t="0" r="0" b="9525"/>
          <wp:wrapThrough wrapText="bothSides">
            <wp:wrapPolygon edited="0">
              <wp:start x="0" y="0"/>
              <wp:lineTo x="0" y="20855"/>
              <wp:lineTo x="20250" y="20855"/>
              <wp:lineTo x="20250" y="0"/>
              <wp:lineTo x="0" y="0"/>
            </wp:wrapPolygon>
          </wp:wrapThrough>
          <wp:docPr id="3" name="Picture 3" descr="New logo.jpg"/>
          <wp:cNvGraphicFramePr/>
          <a:graphic xmlns:a="http://schemas.openxmlformats.org/drawingml/2006/main">
            <a:graphicData uri="http://schemas.openxmlformats.org/drawingml/2006/picture">
              <pic:pic xmlns:pic="http://schemas.openxmlformats.org/drawingml/2006/picture">
                <pic:nvPicPr>
                  <pic:cNvPr id="1" name="Picture 1" descr="New logo.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633F">
      <w:rPr>
        <w:noProof/>
        <w:lang w:eastAsia="en-GB"/>
      </w:rPr>
      <mc:AlternateContent>
        <mc:Choice Requires="wps">
          <w:drawing>
            <wp:anchor distT="0" distB="0" distL="118745" distR="118745" simplePos="0" relativeHeight="251659264" behindDoc="1" locked="0" layoutInCell="1" allowOverlap="0" wp14:anchorId="7946C12A" wp14:editId="2A6D571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caps/>
                              <w:color w:val="FFFFFF" w:themeColor="background1"/>
                              <w:sz w:val="24"/>
                              <w:szCs w:val="24"/>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06965234" w14:textId="35D8F874" w:rsidR="0035633F" w:rsidRPr="0035633F" w:rsidRDefault="0035633F">
                              <w:pPr>
                                <w:pStyle w:val="Header"/>
                                <w:jc w:val="center"/>
                                <w:rPr>
                                  <w:b/>
                                  <w:caps/>
                                  <w:color w:val="FFFFFF" w:themeColor="background1"/>
                                  <w:sz w:val="24"/>
                                  <w:szCs w:val="24"/>
                                </w:rPr>
                              </w:pPr>
                              <w:r>
                                <w:rPr>
                                  <w:b/>
                                  <w:caps/>
                                  <w:color w:val="FFFFFF" w:themeColor="background1"/>
                                  <w:sz w:val="24"/>
                                  <w:szCs w:val="24"/>
                                </w:rPr>
                                <w:t>Achievement and Progress</w:t>
                              </w:r>
                              <w:r w:rsidRPr="0035633F">
                                <w:rPr>
                                  <w:b/>
                                  <w:caps/>
                                  <w:color w:val="FFFFFF" w:themeColor="background1"/>
                                  <w:sz w:val="24"/>
                                  <w:szCs w:val="24"/>
                                </w:rPr>
                                <w:t xml:space="preserve"> </w:t>
                              </w:r>
                              <w:proofErr w:type="gramStart"/>
                              <w:r w:rsidRPr="0035633F">
                                <w:rPr>
                                  <w:b/>
                                  <w:caps/>
                                  <w:color w:val="FFFFFF" w:themeColor="background1"/>
                                  <w:sz w:val="24"/>
                                  <w:szCs w:val="24"/>
                                </w:rPr>
                                <w:t xml:space="preserve">Data </w:t>
                              </w:r>
                              <w:r>
                                <w:rPr>
                                  <w:b/>
                                  <w:caps/>
                                  <w:color w:val="FFFFFF" w:themeColor="background1"/>
                                  <w:sz w:val="24"/>
                                  <w:szCs w:val="24"/>
                                </w:rPr>
                                <w:t xml:space="preserve"> -</w:t>
                              </w:r>
                              <w:proofErr w:type="gramEnd"/>
                              <w:r>
                                <w:rPr>
                                  <w:b/>
                                  <w:caps/>
                                  <w:color w:val="FFFFFF" w:themeColor="background1"/>
                                  <w:sz w:val="24"/>
                                  <w:szCs w:val="24"/>
                                </w:rPr>
                                <w:t xml:space="preserve"> </w:t>
                              </w:r>
                              <w:r w:rsidRPr="0035633F">
                                <w:rPr>
                                  <w:b/>
                                  <w:caps/>
                                  <w:color w:val="FFFFFF" w:themeColor="background1"/>
                                  <w:sz w:val="24"/>
                                  <w:szCs w:val="24"/>
                                </w:rPr>
                                <w:t>Thriftwood College 2017/18</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946C12A" id="Rectangle 197" o:spid="_x0000_s1026"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" o:allowoverlap="f" fillcolor="#4472c4 [3204]" stroked="f" strokeweight="1pt">
              <v:textbox style="mso-fit-shape-to-text:t">
                <w:txbxContent>
                  <w:sdt>
                    <w:sdtPr>
                      <w:rPr>
                        <w:b/>
                        <w:caps/>
                        <w:color w:val="FFFFFF" w:themeColor="background1"/>
                        <w:sz w:val="24"/>
                        <w:szCs w:val="24"/>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06965234" w14:textId="35D8F874" w:rsidR="0035633F" w:rsidRPr="0035633F" w:rsidRDefault="0035633F">
                        <w:pPr>
                          <w:pStyle w:val="Header"/>
                          <w:jc w:val="center"/>
                          <w:rPr>
                            <w:b/>
                            <w:caps/>
                            <w:color w:val="FFFFFF" w:themeColor="background1"/>
                            <w:sz w:val="24"/>
                            <w:szCs w:val="24"/>
                          </w:rPr>
                        </w:pPr>
                        <w:r>
                          <w:rPr>
                            <w:b/>
                            <w:caps/>
                            <w:color w:val="FFFFFF" w:themeColor="background1"/>
                            <w:sz w:val="24"/>
                            <w:szCs w:val="24"/>
                          </w:rPr>
                          <w:t>Achievement and Progress</w:t>
                        </w:r>
                        <w:r w:rsidRPr="0035633F">
                          <w:rPr>
                            <w:b/>
                            <w:caps/>
                            <w:color w:val="FFFFFF" w:themeColor="background1"/>
                            <w:sz w:val="24"/>
                            <w:szCs w:val="24"/>
                          </w:rPr>
                          <w:t xml:space="preserve"> </w:t>
                        </w:r>
                        <w:proofErr w:type="gramStart"/>
                        <w:r w:rsidRPr="0035633F">
                          <w:rPr>
                            <w:b/>
                            <w:caps/>
                            <w:color w:val="FFFFFF" w:themeColor="background1"/>
                            <w:sz w:val="24"/>
                            <w:szCs w:val="24"/>
                          </w:rPr>
                          <w:t xml:space="preserve">Data </w:t>
                        </w:r>
                        <w:r>
                          <w:rPr>
                            <w:b/>
                            <w:caps/>
                            <w:color w:val="FFFFFF" w:themeColor="background1"/>
                            <w:sz w:val="24"/>
                            <w:szCs w:val="24"/>
                          </w:rPr>
                          <w:t xml:space="preserve"> -</w:t>
                        </w:r>
                        <w:proofErr w:type="gramEnd"/>
                        <w:r>
                          <w:rPr>
                            <w:b/>
                            <w:caps/>
                            <w:color w:val="FFFFFF" w:themeColor="background1"/>
                            <w:sz w:val="24"/>
                            <w:szCs w:val="24"/>
                          </w:rPr>
                          <w:t xml:space="preserve"> </w:t>
                        </w:r>
                        <w:r w:rsidRPr="0035633F">
                          <w:rPr>
                            <w:b/>
                            <w:caps/>
                            <w:color w:val="FFFFFF" w:themeColor="background1"/>
                            <w:sz w:val="24"/>
                            <w:szCs w:val="24"/>
                          </w:rPr>
                          <w:t>Thriftwood College 2017/18</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D2927A7"/>
    <w:multiLevelType w:val="hybridMultilevel"/>
    <w:tmpl w:val="F7FA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D3E6695"/>
    <w:multiLevelType w:val="hybridMultilevel"/>
    <w:tmpl w:val="6562C1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0502743"/>
    <w:multiLevelType w:val="hybridMultilevel"/>
    <w:tmpl w:val="83CE07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1824818"/>
    <w:multiLevelType w:val="hybridMultilevel"/>
    <w:tmpl w:val="06425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055206A"/>
    <w:multiLevelType w:val="hybridMultilevel"/>
    <w:tmpl w:val="05341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51436A4"/>
    <w:multiLevelType w:val="hybridMultilevel"/>
    <w:tmpl w:val="C7B288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C7E0CDD"/>
    <w:multiLevelType w:val="hybridMultilevel"/>
    <w:tmpl w:val="731C6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7F377E0"/>
    <w:multiLevelType w:val="hybridMultilevel"/>
    <w:tmpl w:val="2A10F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3"/>
  </w:num>
  <w:num w:numId="4">
    <w:abstractNumId w:val="6"/>
  </w:num>
  <w:num w:numId="5">
    <w:abstractNumId w:val="7"/>
  </w:num>
  <w:num w:numId="6">
    <w:abstractNumId w:val="0"/>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2255"/>
    <w:rsid w:val="001109F0"/>
    <w:rsid w:val="0013600C"/>
    <w:rsid w:val="001F0AD4"/>
    <w:rsid w:val="0035633F"/>
    <w:rsid w:val="00372935"/>
    <w:rsid w:val="00386C9D"/>
    <w:rsid w:val="003904EF"/>
    <w:rsid w:val="003D06F2"/>
    <w:rsid w:val="0040007B"/>
    <w:rsid w:val="00622047"/>
    <w:rsid w:val="0064631D"/>
    <w:rsid w:val="006679A6"/>
    <w:rsid w:val="006902D3"/>
    <w:rsid w:val="006B66E1"/>
    <w:rsid w:val="00707243"/>
    <w:rsid w:val="00733C17"/>
    <w:rsid w:val="00795ACE"/>
    <w:rsid w:val="007B39C2"/>
    <w:rsid w:val="0081579D"/>
    <w:rsid w:val="008E074B"/>
    <w:rsid w:val="00995B3D"/>
    <w:rsid w:val="009D36B8"/>
    <w:rsid w:val="00B123F6"/>
    <w:rsid w:val="00BC2F85"/>
    <w:rsid w:val="00C12255"/>
    <w:rsid w:val="00C63DC9"/>
    <w:rsid w:val="00CD31D4"/>
    <w:rsid w:val="00D02AE5"/>
    <w:rsid w:val="00D526B1"/>
    <w:rsid w:val="00D90C59"/>
    <w:rsid w:val="00E2189E"/>
    <w:rsid w:val="00E9461E"/>
    <w:rsid w:val="00EE5042"/>
    <w:rsid w:val="00F821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F7110A"/>
  <w15:chartTrackingRefBased/>
  <w15:docId w15:val="{ABB26A22-BA1E-4AB3-9D2B-AA1C69FC0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122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2255"/>
  </w:style>
  <w:style w:type="paragraph" w:styleId="Footer">
    <w:name w:val="footer"/>
    <w:basedOn w:val="Normal"/>
    <w:link w:val="FooterChar"/>
    <w:uiPriority w:val="99"/>
    <w:unhideWhenUsed/>
    <w:rsid w:val="00C122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2255"/>
  </w:style>
  <w:style w:type="paragraph" w:styleId="ListParagraph">
    <w:name w:val="List Paragraph"/>
    <w:basedOn w:val="Normal"/>
    <w:uiPriority w:val="34"/>
    <w:qFormat/>
    <w:rsid w:val="0035633F"/>
    <w:pPr>
      <w:ind w:left="720"/>
      <w:contextualSpacing/>
    </w:pPr>
  </w:style>
  <w:style w:type="table" w:styleId="TableGrid">
    <w:name w:val="Table Grid"/>
    <w:basedOn w:val="TableNormal"/>
    <w:uiPriority w:val="39"/>
    <w:rsid w:val="007B39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F0A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0AD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871200">
      <w:bodyDiv w:val="1"/>
      <w:marLeft w:val="0"/>
      <w:marRight w:val="0"/>
      <w:marTop w:val="0"/>
      <w:marBottom w:val="0"/>
      <w:divBdr>
        <w:top w:val="none" w:sz="0" w:space="0" w:color="auto"/>
        <w:left w:val="none" w:sz="0" w:space="0" w:color="auto"/>
        <w:bottom w:val="none" w:sz="0" w:space="0" w:color="auto"/>
        <w:right w:val="none" w:sz="0" w:space="0" w:color="auto"/>
      </w:divBdr>
      <w:divsChild>
        <w:div w:id="966663298">
          <w:marLeft w:val="0"/>
          <w:marRight w:val="0"/>
          <w:marTop w:val="0"/>
          <w:marBottom w:val="0"/>
          <w:divBdr>
            <w:top w:val="none" w:sz="0" w:space="0" w:color="auto"/>
            <w:left w:val="none" w:sz="0" w:space="0" w:color="auto"/>
            <w:bottom w:val="none" w:sz="0" w:space="0" w:color="auto"/>
            <w:right w:val="none" w:sz="0" w:space="0" w:color="auto"/>
          </w:divBdr>
        </w:div>
      </w:divsChild>
    </w:div>
    <w:div w:id="1921403013">
      <w:bodyDiv w:val="1"/>
      <w:marLeft w:val="0"/>
      <w:marRight w:val="0"/>
      <w:marTop w:val="0"/>
      <w:marBottom w:val="0"/>
      <w:divBdr>
        <w:top w:val="none" w:sz="0" w:space="0" w:color="auto"/>
        <w:left w:val="none" w:sz="0" w:space="0" w:color="auto"/>
        <w:bottom w:val="none" w:sz="0" w:space="0" w:color="auto"/>
        <w:right w:val="none" w:sz="0" w:space="0" w:color="auto"/>
      </w:divBdr>
    </w:div>
    <w:div w:id="1935017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n-US"/>
              <a:t>Core Subject Accreditation Results 2017/18  </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n-US"/>
        </a:p>
      </c:txPr>
    </c:title>
    <c:autoTitleDeleted val="0"/>
    <c:plotArea>
      <c:layout/>
      <c:barChart>
        <c:barDir val="col"/>
        <c:grouping val="clustered"/>
        <c:varyColors val="0"/>
        <c:ser>
          <c:idx val="0"/>
          <c:order val="0"/>
          <c:tx>
            <c:strRef>
              <c:f>Sheet6!$B$1</c:f>
              <c:strCache>
                <c:ptCount val="1"/>
                <c:pt idx="0">
                  <c:v>Entries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Sheet6!$A$2:$A$26</c:f>
              <c:strCache>
                <c:ptCount val="25"/>
                <c:pt idx="1">
                  <c:v>English Full Level 1</c:v>
                </c:pt>
                <c:pt idx="2">
                  <c:v>Reading</c:v>
                </c:pt>
                <c:pt idx="3">
                  <c:v>Writing</c:v>
                </c:pt>
                <c:pt idx="4">
                  <c:v>Speaking and List</c:v>
                </c:pt>
                <c:pt idx="6">
                  <c:v>English Full Level 2</c:v>
                </c:pt>
                <c:pt idx="7">
                  <c:v>Reading</c:v>
                </c:pt>
                <c:pt idx="8">
                  <c:v>Writing</c:v>
                </c:pt>
                <c:pt idx="9">
                  <c:v>Speaking and List</c:v>
                </c:pt>
                <c:pt idx="11">
                  <c:v>GCSE Eng</c:v>
                </c:pt>
                <c:pt idx="15">
                  <c:v>Maths</c:v>
                </c:pt>
                <c:pt idx="16">
                  <c:v>Level 1</c:v>
                </c:pt>
                <c:pt idx="17">
                  <c:v>Level 2</c:v>
                </c:pt>
                <c:pt idx="19">
                  <c:v>ICT Level 1</c:v>
                </c:pt>
                <c:pt idx="20">
                  <c:v>ICT Level 2</c:v>
                </c:pt>
                <c:pt idx="22">
                  <c:v>Maths Entry 1</c:v>
                </c:pt>
                <c:pt idx="23">
                  <c:v>Maths Entry 2</c:v>
                </c:pt>
                <c:pt idx="24">
                  <c:v>Maths Entry 3</c:v>
                </c:pt>
              </c:strCache>
            </c:strRef>
          </c:cat>
          <c:val>
            <c:numRef>
              <c:f>Sheet6!$B$2:$B$26</c:f>
              <c:numCache>
                <c:formatCode>General</c:formatCode>
                <c:ptCount val="25"/>
                <c:pt idx="1">
                  <c:v>9</c:v>
                </c:pt>
                <c:pt idx="2">
                  <c:v>9</c:v>
                </c:pt>
                <c:pt idx="3">
                  <c:v>9</c:v>
                </c:pt>
                <c:pt idx="4">
                  <c:v>9</c:v>
                </c:pt>
                <c:pt idx="6">
                  <c:v>12</c:v>
                </c:pt>
                <c:pt idx="7">
                  <c:v>12</c:v>
                </c:pt>
                <c:pt idx="8">
                  <c:v>11</c:v>
                </c:pt>
                <c:pt idx="9">
                  <c:v>12</c:v>
                </c:pt>
                <c:pt idx="11">
                  <c:v>3</c:v>
                </c:pt>
                <c:pt idx="16">
                  <c:v>13</c:v>
                </c:pt>
                <c:pt idx="17">
                  <c:v>3</c:v>
                </c:pt>
                <c:pt idx="19">
                  <c:v>7</c:v>
                </c:pt>
                <c:pt idx="20">
                  <c:v>1</c:v>
                </c:pt>
                <c:pt idx="22">
                  <c:v>2</c:v>
                </c:pt>
                <c:pt idx="23">
                  <c:v>4</c:v>
                </c:pt>
                <c:pt idx="24">
                  <c:v>6</c:v>
                </c:pt>
              </c:numCache>
            </c:numRef>
          </c:val>
          <c:extLst xmlns:c16r2="http://schemas.microsoft.com/office/drawing/2015/06/chart">
            <c:ext xmlns:c16="http://schemas.microsoft.com/office/drawing/2014/chart" uri="{C3380CC4-5D6E-409C-BE32-E72D297353CC}">
              <c16:uniqueId val="{00000000-9357-45A1-820A-8046B6F6BF16}"/>
            </c:ext>
          </c:extLst>
        </c:ser>
        <c:ser>
          <c:idx val="1"/>
          <c:order val="1"/>
          <c:tx>
            <c:strRef>
              <c:f>Sheet6!$C$1</c:f>
              <c:strCache>
                <c:ptCount val="1"/>
                <c:pt idx="0">
                  <c:v>Passes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Sheet6!$A$2:$A$26</c:f>
              <c:strCache>
                <c:ptCount val="25"/>
                <c:pt idx="1">
                  <c:v>English Full Level 1</c:v>
                </c:pt>
                <c:pt idx="2">
                  <c:v>Reading</c:v>
                </c:pt>
                <c:pt idx="3">
                  <c:v>Writing</c:v>
                </c:pt>
                <c:pt idx="4">
                  <c:v>Speaking and List</c:v>
                </c:pt>
                <c:pt idx="6">
                  <c:v>English Full Level 2</c:v>
                </c:pt>
                <c:pt idx="7">
                  <c:v>Reading</c:v>
                </c:pt>
                <c:pt idx="8">
                  <c:v>Writing</c:v>
                </c:pt>
                <c:pt idx="9">
                  <c:v>Speaking and List</c:v>
                </c:pt>
                <c:pt idx="11">
                  <c:v>GCSE Eng</c:v>
                </c:pt>
                <c:pt idx="15">
                  <c:v>Maths</c:v>
                </c:pt>
                <c:pt idx="16">
                  <c:v>Level 1</c:v>
                </c:pt>
                <c:pt idx="17">
                  <c:v>Level 2</c:v>
                </c:pt>
                <c:pt idx="19">
                  <c:v>ICT Level 1</c:v>
                </c:pt>
                <c:pt idx="20">
                  <c:v>ICT Level 2</c:v>
                </c:pt>
                <c:pt idx="22">
                  <c:v>Maths Entry 1</c:v>
                </c:pt>
                <c:pt idx="23">
                  <c:v>Maths Entry 2</c:v>
                </c:pt>
                <c:pt idx="24">
                  <c:v>Maths Entry 3</c:v>
                </c:pt>
              </c:strCache>
            </c:strRef>
          </c:cat>
          <c:val>
            <c:numRef>
              <c:f>Sheet6!$C$2:$C$26</c:f>
              <c:numCache>
                <c:formatCode>General</c:formatCode>
                <c:ptCount val="25"/>
                <c:pt idx="1">
                  <c:v>8</c:v>
                </c:pt>
                <c:pt idx="2">
                  <c:v>8</c:v>
                </c:pt>
                <c:pt idx="3">
                  <c:v>9</c:v>
                </c:pt>
                <c:pt idx="4">
                  <c:v>9</c:v>
                </c:pt>
                <c:pt idx="6">
                  <c:v>2</c:v>
                </c:pt>
                <c:pt idx="7">
                  <c:v>5</c:v>
                </c:pt>
                <c:pt idx="8">
                  <c:v>3</c:v>
                </c:pt>
                <c:pt idx="9">
                  <c:v>12</c:v>
                </c:pt>
                <c:pt idx="11">
                  <c:v>3</c:v>
                </c:pt>
                <c:pt idx="16">
                  <c:v>9</c:v>
                </c:pt>
                <c:pt idx="17">
                  <c:v>2</c:v>
                </c:pt>
                <c:pt idx="19">
                  <c:v>2</c:v>
                </c:pt>
                <c:pt idx="20">
                  <c:v>0</c:v>
                </c:pt>
                <c:pt idx="22">
                  <c:v>2</c:v>
                </c:pt>
                <c:pt idx="23">
                  <c:v>4</c:v>
                </c:pt>
                <c:pt idx="24">
                  <c:v>6</c:v>
                </c:pt>
              </c:numCache>
            </c:numRef>
          </c:val>
          <c:extLst xmlns:c16r2="http://schemas.microsoft.com/office/drawing/2015/06/chart">
            <c:ext xmlns:c16="http://schemas.microsoft.com/office/drawing/2014/chart" uri="{C3380CC4-5D6E-409C-BE32-E72D297353CC}">
              <c16:uniqueId val="{00000001-9357-45A1-820A-8046B6F6BF16}"/>
            </c:ext>
          </c:extLst>
        </c:ser>
        <c:dLbls>
          <c:dLblPos val="inEnd"/>
          <c:showLegendKey val="0"/>
          <c:showVal val="1"/>
          <c:showCatName val="0"/>
          <c:showSerName val="0"/>
          <c:showPercent val="0"/>
          <c:showBubbleSize val="0"/>
        </c:dLbls>
        <c:gapWidth val="65"/>
        <c:axId val="199675536"/>
        <c:axId val="199676096"/>
      </c:barChart>
      <c:catAx>
        <c:axId val="1996755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n-US"/>
          </a:p>
        </c:txPr>
        <c:crossAx val="199676096"/>
        <c:crosses val="autoZero"/>
        <c:auto val="1"/>
        <c:lblAlgn val="ctr"/>
        <c:lblOffset val="100"/>
        <c:noMultiLvlLbl val="0"/>
      </c:catAx>
      <c:valAx>
        <c:axId val="1996760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99675536"/>
        <c:crosses val="autoZero"/>
        <c:crossBetween val="between"/>
      </c:valAx>
      <c:spPr>
        <a:noFill/>
        <a:ln>
          <a:noFill/>
        </a:ln>
        <a:effectLst/>
      </c:spPr>
    </c:plotArea>
    <c:legend>
      <c:legendPos val="b"/>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en-GB"/>
              <a:t>AQA Certificates Achieved 2017/18</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en-US"/>
        </a:p>
      </c:txPr>
    </c:title>
    <c:autoTitleDeleted val="0"/>
    <c:plotArea>
      <c:layout/>
      <c:barChart>
        <c:barDir val="col"/>
        <c:grouping val="clustered"/>
        <c:varyColors val="0"/>
        <c:ser>
          <c:idx val="0"/>
          <c:order val="0"/>
          <c:tx>
            <c:strRef>
              <c:f>Sheet2!$B$1</c:f>
              <c:strCache>
                <c:ptCount val="1"/>
                <c:pt idx="0">
                  <c:v>Certificates Achieved</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Sheet2!$A$2:$A$23</c:f>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f>Sheet2!$B$2:$B$23</c:f>
              <c:numCache>
                <c:formatCode>General</c:formatCode>
                <c:ptCount val="22"/>
                <c:pt idx="0">
                  <c:v>24</c:v>
                </c:pt>
                <c:pt idx="1">
                  <c:v>11</c:v>
                </c:pt>
                <c:pt idx="2">
                  <c:v>29</c:v>
                </c:pt>
                <c:pt idx="3">
                  <c:v>10</c:v>
                </c:pt>
                <c:pt idx="4">
                  <c:v>7</c:v>
                </c:pt>
                <c:pt idx="5">
                  <c:v>7</c:v>
                </c:pt>
                <c:pt idx="6">
                  <c:v>10</c:v>
                </c:pt>
                <c:pt idx="7">
                  <c:v>8</c:v>
                </c:pt>
                <c:pt idx="8">
                  <c:v>5</c:v>
                </c:pt>
                <c:pt idx="9">
                  <c:v>5</c:v>
                </c:pt>
                <c:pt idx="10">
                  <c:v>3</c:v>
                </c:pt>
                <c:pt idx="11">
                  <c:v>16</c:v>
                </c:pt>
                <c:pt idx="12">
                  <c:v>8</c:v>
                </c:pt>
                <c:pt idx="13">
                  <c:v>11</c:v>
                </c:pt>
                <c:pt idx="14">
                  <c:v>8</c:v>
                </c:pt>
                <c:pt idx="15">
                  <c:v>8</c:v>
                </c:pt>
                <c:pt idx="16">
                  <c:v>8</c:v>
                </c:pt>
                <c:pt idx="17">
                  <c:v>6</c:v>
                </c:pt>
                <c:pt idx="18">
                  <c:v>6</c:v>
                </c:pt>
                <c:pt idx="19">
                  <c:v>5</c:v>
                </c:pt>
                <c:pt idx="20">
                  <c:v>6</c:v>
                </c:pt>
              </c:numCache>
            </c:numRef>
          </c:val>
          <c:extLst xmlns:c16r2="http://schemas.microsoft.com/office/drawing/2015/06/chart">
            <c:ext xmlns:c16="http://schemas.microsoft.com/office/drawing/2014/chart" uri="{C3380CC4-5D6E-409C-BE32-E72D297353CC}">
              <c16:uniqueId val="{00000000-89B7-4DCE-8CA7-AACD6AE2D5C3}"/>
            </c:ext>
          </c:extLst>
        </c:ser>
        <c:dLbls>
          <c:dLblPos val="inEnd"/>
          <c:showLegendKey val="0"/>
          <c:showVal val="1"/>
          <c:showCatName val="0"/>
          <c:showSerName val="0"/>
          <c:showPercent val="0"/>
          <c:showBubbleSize val="0"/>
        </c:dLbls>
        <c:gapWidth val="65"/>
        <c:axId val="259474960"/>
        <c:axId val="25947552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Sheet2!$C$1</c15:sqref>
                        </c15:formulaRef>
                      </c:ext>
                    </c:extLst>
                    <c:strCache>
                      <c:ptCount val="1"/>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c:ex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c:ext uri="{02D57815-91ED-43cb-92C2-25804820EDAC}">
                        <c15:formulaRef>
                          <c15:sqref>Sheet2!$C$2:$C$23</c15:sqref>
                        </c15:formulaRef>
                      </c:ext>
                    </c:extLst>
                    <c:numCache>
                      <c:formatCode>General</c:formatCode>
                      <c:ptCount val="22"/>
                    </c:numCache>
                  </c:numRef>
                </c:val>
                <c:extLst xmlns:c16r2="http://schemas.microsoft.com/office/drawing/2015/06/chart">
                  <c:ext xmlns:c16="http://schemas.microsoft.com/office/drawing/2014/chart" uri="{C3380CC4-5D6E-409C-BE32-E72D297353CC}">
                    <c16:uniqueId val="{00000001-89B7-4DCE-8CA7-AACD6AE2D5C3}"/>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Sheet2!$D$1</c15:sqref>
                        </c15:formulaRef>
                      </c:ext>
                    </c:extLst>
                    <c:strCache>
                      <c:ptCount val="1"/>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Sheet2!$D$2:$D$23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2-89B7-4DCE-8CA7-AACD6AE2D5C3}"/>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Sheet2!$E$1</c15:sqref>
                        </c15:formulaRef>
                      </c:ext>
                    </c:extLst>
                    <c:strCache>
                      <c:ptCount val="1"/>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Sheet2!$E$2:$E$23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3-89B7-4DCE-8CA7-AACD6AE2D5C3}"/>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Sheet2!$F$1</c15:sqref>
                        </c15:formulaRef>
                      </c:ext>
                    </c:extLst>
                    <c:strCache>
                      <c:ptCount val="1"/>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Sheet2!$F$2:$F$23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4-89B7-4DCE-8CA7-AACD6AE2D5C3}"/>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Sheet2!$G$1</c15:sqref>
                        </c15:formulaRef>
                      </c:ext>
                    </c:extLst>
                    <c:strCache>
                      <c:ptCount val="1"/>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Sheet2!$G$2:$G$23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5-89B7-4DCE-8CA7-AACD6AE2D5C3}"/>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Sheet2!$H$1</c15:sqref>
                        </c15:formulaRef>
                      </c:ext>
                    </c:extLst>
                    <c:strCache>
                      <c:ptCount val="1"/>
                    </c:strCache>
                  </c:strRef>
                </c:tx>
                <c:spPr>
                  <a:solidFill>
                    <a:schemeClr val="accent1">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Sheet2!$H$2:$H$23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6-89B7-4DCE-8CA7-AACD6AE2D5C3}"/>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Sheet2!$I$1</c15:sqref>
                        </c15:formulaRef>
                      </c:ext>
                    </c:extLst>
                    <c:strCache>
                      <c:ptCount val="1"/>
                    </c:strCache>
                  </c:strRef>
                </c:tx>
                <c:spPr>
                  <a:solidFill>
                    <a:schemeClr val="accent2">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Sheet2!$I$2:$I$23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7-89B7-4DCE-8CA7-AACD6AE2D5C3}"/>
                  </c:ext>
                </c:extLst>
              </c15:ser>
            </c15:filteredBarSeries>
            <c15:filteredBarSeries>
              <c15:ser>
                <c:idx val="8"/>
                <c:order val="8"/>
                <c:tx>
                  <c:strRef>
                    <c:extLst xmlns:c16r2="http://schemas.microsoft.com/office/drawing/2015/06/chart" xmlns:c15="http://schemas.microsoft.com/office/drawing/2012/chart">
                      <c:ext xmlns:c15="http://schemas.microsoft.com/office/drawing/2012/chart" uri="{02D57815-91ED-43cb-92C2-25804820EDAC}">
                        <c15:formulaRef>
                          <c15:sqref>Sheet2!$J$1</c15:sqref>
                        </c15:formulaRef>
                      </c:ext>
                    </c:extLst>
                    <c:strCache>
                      <c:ptCount val="1"/>
                    </c:strCache>
                  </c:strRef>
                </c:tx>
                <c:spPr>
                  <a:solidFill>
                    <a:schemeClr val="accent3">
                      <a:lumMod val="60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6r2="http://schemas.microsoft.com/office/drawing/2015/06/chart" xmlns:c15="http://schemas.microsoft.com/office/drawing/2012/chart">
                      <c:ext xmlns:c15="http://schemas.microsoft.com/office/drawing/2012/chart" uri="{02D57815-91ED-43cb-92C2-25804820EDAC}">
                        <c15:formulaRef>
                          <c15:sqref>Sheet2!$A$2:$A$23</c15:sqref>
                        </c15:formulaRef>
                      </c:ext>
                    </c:extLst>
                    <c:strCache>
                      <c:ptCount val="21"/>
                      <c:pt idx="0">
                        <c:v>Boxercise:Non Contact</c:v>
                      </c:pt>
                      <c:pt idx="1">
                        <c:v>English: Story Telling: Speaking and Listening</c:v>
                      </c:pt>
                      <c:pt idx="2">
                        <c:v>Loading and Starting a Washing Machine</c:v>
                      </c:pt>
                      <c:pt idx="3">
                        <c:v>Making a Cheese Sandwich </c:v>
                      </c:pt>
                      <c:pt idx="4">
                        <c:v>Planning a Trip in London</c:v>
                      </c:pt>
                      <c:pt idx="5">
                        <c:v>Print Making</c:v>
                      </c:pt>
                      <c:pt idx="6">
                        <c:v>Radio Studies Unit 1</c:v>
                      </c:pt>
                      <c:pt idx="7">
                        <c:v>Reading and Responding to a Novel</c:v>
                      </c:pt>
                      <c:pt idx="8">
                        <c:v>Staying Safe Unit 1</c:v>
                      </c:pt>
                      <c:pt idx="9">
                        <c:v>Supermarket Shopping </c:v>
                      </c:pt>
                      <c:pt idx="10">
                        <c:v>Trampolining Skills (Un it 1)</c:v>
                      </c:pt>
                      <c:pt idx="11">
                        <c:v>Domestic Skills - Ironing a Simple Garment</c:v>
                      </c:pt>
                      <c:pt idx="12">
                        <c:v>Performance Skills (Unit 1) Using Your Body</c:v>
                      </c:pt>
                      <c:pt idx="13">
                        <c:v>Maths Entry Level </c:v>
                      </c:pt>
                      <c:pt idx="14">
                        <c:v>Introduction to the genetic code, variation and Inheritance Level 1</c:v>
                      </c:pt>
                      <c:pt idx="15">
                        <c:v>Structure of the Atom: Electronic Configuration </c:v>
                      </c:pt>
                      <c:pt idx="16">
                        <c:v>Personal Finance</c:v>
                      </c:pt>
                      <c:pt idx="17">
                        <c:v>Basic Yoga Movements With Assistance Unit 1 </c:v>
                      </c:pt>
                      <c:pt idx="18">
                        <c:v>Basic Yoga Movements With Assistance Unit 2</c:v>
                      </c:pt>
                      <c:pt idx="19">
                        <c:v>Introduction to Yoga</c:v>
                      </c:pt>
                      <c:pt idx="20">
                        <c:v>Reading Commonly Used English Words (Unit 1)</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Sheet2!$J$2:$J$23</c15:sqref>
                        </c15:formulaRef>
                      </c:ext>
                    </c:extLst>
                    <c:numCache>
                      <c:formatCode>General</c:formatCode>
                      <c:ptCount val="22"/>
                    </c:numCache>
                  </c:numRef>
                </c:val>
                <c:extLst xmlns:c16r2="http://schemas.microsoft.com/office/drawing/2015/06/chart" xmlns:c15="http://schemas.microsoft.com/office/drawing/2012/chart">
                  <c:ext xmlns:c16="http://schemas.microsoft.com/office/drawing/2014/chart" uri="{C3380CC4-5D6E-409C-BE32-E72D297353CC}">
                    <c16:uniqueId val="{00000008-89B7-4DCE-8CA7-AACD6AE2D5C3}"/>
                  </c:ext>
                </c:extLst>
              </c15:ser>
            </c15:filteredBarSeries>
          </c:ext>
        </c:extLst>
      </c:barChart>
      <c:catAx>
        <c:axId val="25947496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r>
                  <a:rPr lang="en-GB"/>
                  <a:t>Range of Awards</a:t>
                </a:r>
              </a:p>
            </c:rich>
          </c:tx>
          <c:layout/>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n-US"/>
          </a:p>
        </c:txPr>
        <c:crossAx val="259475520"/>
        <c:crosses val="autoZero"/>
        <c:auto val="1"/>
        <c:lblAlgn val="ctr"/>
        <c:lblOffset val="100"/>
        <c:noMultiLvlLbl val="0"/>
      </c:catAx>
      <c:valAx>
        <c:axId val="25947552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solidFill>
                    <a:latin typeface="+mn-lt"/>
                    <a:ea typeface="+mn-ea"/>
                    <a:cs typeface="+mn-cs"/>
                  </a:defRPr>
                </a:pPr>
                <a:r>
                  <a:rPr lang="en-GB"/>
                  <a:t>Entries </a:t>
                </a:r>
              </a:p>
            </c:rich>
          </c:tx>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crossAx val="259474960"/>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[PLTS Master spreadsheet.xlsx]EP Progress Dashboard!Effective Participator Data</c:name>
    <c:fmtId val="58"/>
  </c:pivotSource>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Effective Participation 01/05/2018</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ivotFmts>
      <c:pivotFmt>
        <c:idx val="0"/>
      </c:pivotFmt>
      <c:pivotFmt>
        <c:idx val="1"/>
      </c:pivotFmt>
      <c:pivotFmt>
        <c:idx val="2"/>
      </c:pivotFmt>
      <c:pivotFmt>
        <c:idx val="3"/>
      </c:pivotFmt>
      <c:pivotFmt>
        <c:idx val="4"/>
      </c:pivotFmt>
      <c:pivotFmt>
        <c:idx val="5"/>
      </c:pivotFmt>
      <c:pivotFmt>
        <c:idx val="6"/>
      </c:pivotFmt>
      <c:pivotFmt>
        <c:idx val="7"/>
      </c:pivotFmt>
      <c:pivotFmt>
        <c:idx val="8"/>
      </c:pivotFmt>
      <c:pivotFmt>
        <c:idx val="9"/>
      </c:pivotFmt>
      <c:pivotFmt>
        <c:idx val="10"/>
      </c:pivotFmt>
      <c:pivotFmt>
        <c:idx val="11"/>
      </c:pivotFmt>
      <c:pivotFmt>
        <c:idx val="12"/>
      </c:pivotFmt>
      <c:pivotFmt>
        <c:idx val="13"/>
      </c:pivotFmt>
      <c:pivotFmt>
        <c:idx val="14"/>
      </c:pivotFmt>
      <c:pivotFmt>
        <c:idx val="15"/>
      </c:pivotFmt>
      <c:pivotFmt>
        <c:idx val="16"/>
      </c:pivotFmt>
      <c:pivotFmt>
        <c:idx val="17"/>
      </c:pivotFmt>
      <c:pivotFmt>
        <c:idx val="18"/>
      </c:pivotFmt>
      <c:pivotFmt>
        <c:idx val="19"/>
      </c:pivotFmt>
      <c:pivotFmt>
        <c:idx val="20"/>
      </c:pivotFmt>
      <c:pivotFmt>
        <c:idx val="21"/>
      </c:pivotFmt>
      <c:pivotFmt>
        <c:idx val="22"/>
      </c:pivotFmt>
      <c:pivotFmt>
        <c:idx val="23"/>
      </c:pivotFmt>
      <c:pivotFmt>
        <c:idx val="24"/>
      </c:pivotFmt>
      <c:pivotFmt>
        <c:idx val="25"/>
      </c:pivotFmt>
      <c:pivotFmt>
        <c:idx val="26"/>
      </c:pivotFmt>
      <c:pivotFmt>
        <c:idx val="27"/>
      </c:pivotFmt>
      <c:pivotFmt>
        <c:idx val="28"/>
      </c:pivotFmt>
      <c:pivotFmt>
        <c:idx val="29"/>
      </c:pivotFmt>
      <c:pivotFmt>
        <c:idx val="30"/>
      </c:pivotFmt>
      <c:pivotFmt>
        <c:idx val="31"/>
      </c:pivotFmt>
      <c:pivotFmt>
        <c:idx val="32"/>
      </c:pivotFmt>
      <c:pivotFmt>
        <c:idx val="33"/>
      </c:pivotFmt>
      <c:pivotFmt>
        <c:idx val="34"/>
      </c:pivotFmt>
      <c:pivotFmt>
        <c:idx val="35"/>
      </c:pivotFmt>
      <c:pivotFmt>
        <c:idx val="36"/>
      </c:pivotFmt>
      <c:pivotFmt>
        <c:idx val="37"/>
      </c:pivotFmt>
      <c:pivotFmt>
        <c:idx val="38"/>
      </c:pivotFmt>
      <c:pivotFmt>
        <c:idx val="39"/>
      </c:pivotFmt>
      <c:pivotFmt>
        <c:idx val="40"/>
      </c:pivotFmt>
      <c:pivotFmt>
        <c:idx val="41"/>
      </c:pivotFmt>
      <c:pivotFmt>
        <c:idx val="42"/>
      </c:pivotFmt>
      <c:pivotFmt>
        <c:idx val="43"/>
      </c:pivotFmt>
      <c:pivotFmt>
        <c:idx val="44"/>
      </c:pivotFmt>
      <c:pivotFmt>
        <c:idx val="45"/>
      </c:pivotFmt>
      <c:pivotFmt>
        <c:idx val="46"/>
      </c:pivotFmt>
      <c:pivotFmt>
        <c:idx val="47"/>
      </c:pivotFmt>
      <c:pivotFmt>
        <c:idx val="48"/>
      </c:pivotFmt>
      <c:pivotFmt>
        <c:idx val="49"/>
      </c:pivotFmt>
      <c:pivotFmt>
        <c:idx val="50"/>
      </c:pivotFmt>
      <c:pivotFmt>
        <c:idx val="51"/>
      </c:pivotFmt>
      <c:pivotFmt>
        <c:idx val="52"/>
      </c:pivotFmt>
      <c:pivotFmt>
        <c:idx val="53"/>
      </c:pivotFmt>
      <c:pivotFmt>
        <c:idx val="54"/>
      </c:pivotFmt>
      <c:pivotFmt>
        <c:idx val="55"/>
      </c:pivotFmt>
      <c:pivotFmt>
        <c:idx val="56"/>
      </c:pivotFmt>
      <c:pivotFmt>
        <c:idx val="57"/>
      </c:pivotFmt>
      <c:pivotFmt>
        <c:idx val="58"/>
      </c:pivotFmt>
      <c:pivotFmt>
        <c:idx val="59"/>
      </c:pivotFmt>
      <c:pivotFmt>
        <c:idx val="60"/>
      </c:pivotFmt>
      <c:pivotFmt>
        <c:idx val="61"/>
      </c:pivotFmt>
      <c:pivotFmt>
        <c:idx val="62"/>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3"/>
      </c:pivotFmt>
      <c:pivotFmt>
        <c:idx val="64"/>
        <c:spPr>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w="9525" cap="flat" cmpd="sng" algn="ctr">
            <a:noFill/>
            <a:round/>
          </a:ln>
          <a:effectLst/>
        </c:spPr>
        <c:marker>
          <c:symbol val="none"/>
        </c:marker>
        <c:dLbl>
          <c:idx val="0"/>
          <c:numFmt formatCode="#,##0.00" sourceLinked="0"/>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5"/>
      </c:pivotFmt>
      <c:pivotFmt>
        <c:idx val="66"/>
      </c:pivotFmt>
      <c:pivotFmt>
        <c:idx val="67"/>
      </c:pivotFmt>
      <c:pivotFmt>
        <c:idx val="68"/>
      </c:pivotFmt>
      <c:pivotFmt>
        <c:idx val="69"/>
      </c:pivotFmt>
      <c:pivotFmt>
        <c:idx val="70"/>
      </c:pivotFmt>
      <c:pivotFmt>
        <c:idx val="71"/>
      </c:pivotFmt>
      <c:pivotFmt>
        <c:idx val="72"/>
      </c:pivotFmt>
      <c:pivotFmt>
        <c:idx val="73"/>
      </c:pivotFmt>
      <c:pivotFmt>
        <c:idx val="74"/>
      </c:pivotFmt>
      <c:pivotFmt>
        <c:idx val="75"/>
      </c:pivotFmt>
      <c:pivotFmt>
        <c:idx val="76"/>
      </c:pivotFmt>
      <c:pivotFmt>
        <c:idx val="77"/>
      </c:pivotFmt>
      <c:pivotFmt>
        <c:idx val="78"/>
      </c:pivotFmt>
      <c:pivotFmt>
        <c:idx val="79"/>
      </c:pivotFmt>
      <c:pivotFmt>
        <c:idx val="80"/>
      </c:pivotFmt>
      <c:pivotFmt>
        <c:idx val="81"/>
      </c:pivotFmt>
      <c:pivotFmt>
        <c:idx val="82"/>
      </c:pivotFmt>
      <c:pivotFmt>
        <c:idx val="83"/>
      </c:pivotFmt>
      <c:pivotFmt>
        <c:idx val="84"/>
      </c:pivotFmt>
      <c:pivotFmt>
        <c:idx val="85"/>
      </c:pivotFmt>
      <c:pivotFmt>
        <c:idx val="86"/>
      </c:pivotFmt>
      <c:pivotFmt>
        <c:idx val="87"/>
      </c:pivotFmt>
      <c:pivotFmt>
        <c:idx val="88"/>
      </c:pivotFmt>
      <c:pivotFmt>
        <c:idx val="89"/>
      </c:pivotFmt>
      <c:pivotFmt>
        <c:idx val="90"/>
      </c:pivotFmt>
      <c:pivotFmt>
        <c:idx val="91"/>
      </c:pivotFmt>
      <c:pivotFmt>
        <c:idx val="92"/>
      </c:pivotFmt>
      <c:pivotFmt>
        <c:idx val="93"/>
      </c:pivotFmt>
      <c:pivotFmt>
        <c:idx val="94"/>
      </c:pivotFmt>
      <c:pivotFmt>
        <c:idx val="95"/>
      </c:pivotFmt>
      <c:pivotFmt>
        <c:idx val="96"/>
      </c:pivotFmt>
      <c:pivotFmt>
        <c:idx val="97"/>
      </c:pivotFmt>
      <c:pivotFmt>
        <c:idx val="98"/>
      </c:pivotFmt>
      <c:pivotFmt>
        <c:idx val="99"/>
      </c:pivotFmt>
      <c:pivotFmt>
        <c:idx val="100"/>
      </c:pivotFmt>
      <c:pivotFmt>
        <c:idx val="101"/>
      </c:pivotFmt>
      <c:pivotFmt>
        <c:idx val="102"/>
      </c:pivotFmt>
      <c:pivotFmt>
        <c:idx val="103"/>
      </c:pivotFmt>
      <c:pivotFmt>
        <c:idx val="104"/>
      </c:pivotFmt>
      <c:pivotFmt>
        <c:idx val="105"/>
      </c:pivotFmt>
      <c:pivotFmt>
        <c:idx val="106"/>
      </c:pivotFmt>
      <c:pivotFmt>
        <c:idx val="107"/>
      </c:pivotFmt>
      <c:pivotFmt>
        <c:idx val="108"/>
      </c:pivotFmt>
      <c:pivotFmt>
        <c:idx val="109"/>
      </c:pivotFmt>
      <c:pivotFmt>
        <c:idx val="110"/>
      </c:pivotFmt>
      <c:pivotFmt>
        <c:idx val="111"/>
      </c:pivotFmt>
      <c:pivotFmt>
        <c:idx val="112"/>
      </c:pivotFmt>
      <c:pivotFmt>
        <c:idx val="113"/>
      </c:pivotFmt>
      <c:pivotFmt>
        <c:idx val="114"/>
      </c:pivotFmt>
      <c:pivotFmt>
        <c:idx val="115"/>
      </c:pivotFmt>
      <c:pivotFmt>
        <c:idx val="116"/>
      </c:pivotFmt>
      <c:pivotFmt>
        <c:idx val="117"/>
      </c:pivotFmt>
      <c:pivotFmt>
        <c:idx val="118"/>
      </c:pivotFmt>
      <c:pivotFmt>
        <c:idx val="119"/>
      </c:pivotFmt>
      <c:pivotFmt>
        <c:idx val="120"/>
      </c:pivotFmt>
      <c:pivotFmt>
        <c:idx val="121"/>
      </c:pivotFmt>
      <c:pivotFmt>
        <c:idx val="122"/>
      </c:pivotFmt>
      <c:pivotFmt>
        <c:idx val="123"/>
      </c:pivotFmt>
      <c:pivotFmt>
        <c:idx val="124"/>
      </c:pivotFmt>
      <c:pivotFmt>
        <c:idx val="125"/>
      </c:pivotFmt>
      <c:pivotFmt>
        <c:idx val="126"/>
      </c:pivotFmt>
      <c:pivotFmt>
        <c:idx val="127"/>
      </c:pivotFmt>
      <c:pivotFmt>
        <c:idx val="128"/>
      </c:pivotFmt>
      <c:pivotFmt>
        <c:idx val="129"/>
      </c:pivotFmt>
      <c:pivotFmt>
        <c:idx val="130"/>
      </c:pivotFmt>
      <c:pivotFmt>
        <c:idx val="131"/>
      </c:pivotFmt>
      <c:pivotFmt>
        <c:idx val="132"/>
      </c:pivotFmt>
      <c:pivotFmt>
        <c:idx val="133"/>
      </c:pivotFmt>
      <c:pivotFmt>
        <c:idx val="134"/>
      </c:pivotFmt>
      <c:pivotFmt>
        <c:idx val="135"/>
      </c:pivotFmt>
      <c:pivotFmt>
        <c:idx val="136"/>
      </c:pivotFmt>
      <c:pivotFmt>
        <c:idx val="137"/>
      </c:pivotFmt>
      <c:pivotFmt>
        <c:idx val="138"/>
      </c:pivotFmt>
      <c:pivotFmt>
        <c:idx val="139"/>
      </c:pivotFmt>
      <c:pivotFmt>
        <c:idx val="140"/>
      </c:pivotFmt>
      <c:pivotFmt>
        <c:idx val="141"/>
      </c:pivotFmt>
      <c:pivotFmt>
        <c:idx val="142"/>
      </c:pivotFmt>
      <c:pivotFmt>
        <c:idx val="143"/>
      </c:pivotFmt>
      <c:pivotFmt>
        <c:idx val="144"/>
      </c:pivotFmt>
      <c:pivotFmt>
        <c:idx val="145"/>
      </c:pivotFmt>
      <c:pivotFmt>
        <c:idx val="146"/>
      </c:pivotFmt>
      <c:pivotFmt>
        <c:idx val="147"/>
      </c:pivotFmt>
      <c:pivotFmt>
        <c:idx val="148"/>
      </c:pivotFmt>
      <c:pivotFmt>
        <c:idx val="149"/>
      </c:pivotFmt>
      <c:pivotFmt>
        <c:idx val="150"/>
      </c:pivotFmt>
      <c:pivotFmt>
        <c:idx val="151"/>
      </c:pivotFmt>
      <c:pivotFmt>
        <c:idx val="152"/>
      </c:pivotFmt>
      <c:pivotFmt>
        <c:idx val="153"/>
      </c:pivotFmt>
      <c:pivotFmt>
        <c:idx val="154"/>
      </c:pivotFmt>
      <c:pivotFmt>
        <c:idx val="155"/>
      </c:pivotFmt>
      <c:pivotFmt>
        <c:idx val="156"/>
      </c:pivotFmt>
      <c:pivotFmt>
        <c:idx val="157"/>
      </c:pivotFmt>
      <c:pivotFmt>
        <c:idx val="158"/>
      </c:pivotFmt>
      <c:pivotFmt>
        <c:idx val="159"/>
      </c:pivotFmt>
      <c:pivotFmt>
        <c:idx val="160"/>
      </c:pivotFmt>
      <c:pivotFmt>
        <c:idx val="161"/>
      </c:pivotFmt>
      <c:pivotFmt>
        <c:idx val="162"/>
      </c:pivotFmt>
      <c:pivotFmt>
        <c:idx val="163"/>
      </c:pivotFmt>
      <c:pivotFmt>
        <c:idx val="164"/>
      </c:pivotFmt>
      <c:pivotFmt>
        <c:idx val="165"/>
      </c:pivotFmt>
      <c:pivotFmt>
        <c:idx val="166"/>
      </c:pivotFmt>
      <c:pivotFmt>
        <c:idx val="167"/>
      </c:pivotFmt>
      <c:pivotFmt>
        <c:idx val="168"/>
      </c:pivotFmt>
      <c:pivotFmt>
        <c:idx val="169"/>
      </c:pivotFmt>
      <c:pivotFmt>
        <c:idx val="170"/>
      </c:pivotFmt>
      <c:pivotFmt>
        <c:idx val="171"/>
      </c:pivotFmt>
      <c:pivotFmt>
        <c:idx val="172"/>
      </c:pivotFmt>
      <c:pivotFmt>
        <c:idx val="173"/>
        <c:spPr>
          <a:pattFill prst="ltUpDiag">
            <a:fgClr>
              <a:schemeClr val="accent1"/>
            </a:fgClr>
            <a:bgClr>
              <a:schemeClr val="lt1"/>
            </a:bgClr>
          </a:pattFill>
          <a:ln w="9525" cap="flat" cmpd="sng" algn="ctr">
            <a:noFill/>
            <a:round/>
          </a:ln>
          <a:effectLst/>
        </c:spPr>
        <c:marker>
          <c:symbol val="none"/>
        </c:marker>
      </c:pivotFmt>
      <c:pivotFmt>
        <c:idx val="174"/>
        <c:spPr>
          <a:pattFill prst="ltUpDiag">
            <a:fgClr>
              <a:schemeClr val="accent1"/>
            </a:fgClr>
            <a:bgClr>
              <a:schemeClr val="lt1"/>
            </a:bgClr>
          </a:pattFill>
          <a:ln w="9525" cap="flat" cmpd="sng" algn="ctr">
            <a:noFill/>
            <a:round/>
          </a:ln>
          <a:effectLst/>
        </c:spPr>
        <c:marker>
          <c:symbol val="none"/>
        </c:marker>
        <c:dLbl>
          <c:idx val="0"/>
          <c:numFmt formatCode="#,##0.00_ ;[Red]\-#,##0.00\ " sourceLinked="0"/>
          <c:spPr>
            <a:no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5"/>
        <c:spPr>
          <a:pattFill prst="ltUpDiag">
            <a:fgClr>
              <a:schemeClr val="accent1"/>
            </a:fgClr>
            <a:bgClr>
              <a:schemeClr val="lt1"/>
            </a:bgClr>
          </a:pattFill>
          <a:ln w="9525" cap="flat" cmpd="sng" algn="ctr">
            <a:noFill/>
            <a:round/>
          </a:ln>
          <a:effectLst/>
        </c:spPr>
        <c:marker>
          <c:symbol val="none"/>
        </c:marker>
      </c:pivotFmt>
      <c:pivotFmt>
        <c:idx val="176"/>
        <c:spPr>
          <a:pattFill prst="ltUpDiag">
            <a:fgClr>
              <a:schemeClr val="accent1"/>
            </a:fgClr>
            <a:bgClr>
              <a:schemeClr val="lt1"/>
            </a:bgClr>
          </a:pattFill>
          <a:ln w="9525" cap="flat" cmpd="sng" algn="ctr">
            <a:noFill/>
            <a:round/>
          </a:ln>
          <a:effectLst/>
        </c:spPr>
        <c:marker>
          <c:symbol val="none"/>
        </c:marker>
        <c:dLbl>
          <c:idx val="0"/>
          <c:spPr>
            <a:solidFill>
              <a:srgbClr val="ED7D31">
                <a:alpha val="7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7"/>
        <c:spPr>
          <a:solidFill>
            <a:schemeClr val="accent1">
              <a:lumMod val="60000"/>
              <a:lumOff val="40000"/>
            </a:schemeClr>
          </a:solidFill>
          <a:ln w="9525" cap="flat" cmpd="sng" algn="ctr">
            <a:noFill/>
            <a:round/>
          </a:ln>
          <a:effectLst/>
        </c:spPr>
        <c:marker>
          <c:symbol val="none"/>
        </c:marker>
        <c:dLbl>
          <c:idx val="0"/>
          <c:numFmt formatCode="#,##0.00_ ;[Red]\-#,##0.00\ " sourceLinked="0"/>
          <c:spPr>
            <a:solidFill>
              <a:sysClr val="window" lastClr="FFFFFF">
                <a:alpha val="70000"/>
              </a:sysClr>
            </a:solidFill>
            <a:ln>
              <a:noFill/>
            </a:ln>
            <a:effectLst/>
          </c:spPr>
          <c:txPr>
            <a:bodyPr rot="-5400000" spcFirstLastPara="1" vertOverflow="ellipsis" wrap="square" lIns="38100" tIns="19050" rIns="38100" bIns="19050" anchor="ctr" anchorCtr="1">
              <a:spAutoFit/>
            </a:bodyPr>
            <a:lstStyle/>
            <a:p>
              <a:pPr>
                <a:defRPr sz="6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8"/>
        <c:spPr>
          <a:pattFill prst="ltUpDiag">
            <a:fgClr>
              <a:schemeClr val="accent1"/>
            </a:fgClr>
            <a:bgClr>
              <a:schemeClr val="lt1"/>
            </a:bgClr>
          </a:pattFill>
          <a:ln w="9525" cap="flat" cmpd="sng" algn="ctr">
            <a:solidFill>
              <a:schemeClr val="accent1">
                <a:lumMod val="40000"/>
                <a:lumOff val="60000"/>
              </a:schemeClr>
            </a:solidFill>
            <a:round/>
          </a:ln>
          <a:effectLst/>
        </c:spPr>
        <c:marker>
          <c:symbol val="none"/>
        </c:marker>
        <c:dLbl>
          <c:idx val="0"/>
          <c:numFmt formatCode="#,##0.00" sourceLinked="0"/>
          <c:spPr>
            <a:noFill/>
            <a:ln>
              <a:solidFill>
                <a:schemeClr val="bg1">
                  <a:lumMod val="85000"/>
                </a:schemeClr>
              </a:solid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79"/>
        <c:spPr>
          <a:pattFill prst="ltUpDiag">
            <a:fgClr>
              <a:schemeClr val="accent1"/>
            </a:fgClr>
            <a:bgClr>
              <a:schemeClr val="lt1"/>
            </a:bgClr>
          </a:pattFill>
          <a:ln w="9525" cap="flat" cmpd="sng" algn="ctr">
            <a:solidFill>
              <a:schemeClr val="accent1">
                <a:lumMod val="40000"/>
                <a:lumOff val="60000"/>
              </a:schemeClr>
            </a:solidFill>
            <a:round/>
          </a:ln>
          <a:effectLst/>
        </c:spPr>
        <c:marker>
          <c:symbol val="none"/>
        </c:marker>
        <c:dLbl>
          <c:idx val="0"/>
          <c:numFmt formatCode="#,##0.00" sourceLinked="0"/>
          <c:spPr>
            <a:noFill/>
            <a:ln>
              <a:solidFill>
                <a:schemeClr val="bg1">
                  <a:lumMod val="85000"/>
                </a:schemeClr>
              </a:solid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80"/>
        <c:spPr>
          <a:pattFill prst="ltUpDiag">
            <a:fgClr>
              <a:schemeClr val="accent1"/>
            </a:fgClr>
            <a:bgClr>
              <a:schemeClr val="lt1"/>
            </a:bgClr>
          </a:pattFill>
          <a:ln w="9525" cap="flat" cmpd="sng" algn="ctr">
            <a:solidFill>
              <a:schemeClr val="accent1">
                <a:lumMod val="40000"/>
                <a:lumOff val="60000"/>
              </a:schemeClr>
            </a:solidFill>
            <a:round/>
          </a:ln>
          <a:effectLst/>
        </c:spPr>
        <c:marker>
          <c:symbol val="none"/>
        </c:marker>
        <c:dLbl>
          <c:idx val="0"/>
          <c:numFmt formatCode="#,##0.00" sourceLinked="0"/>
          <c:spPr>
            <a:noFill/>
            <a:ln>
              <a:solidFill>
                <a:schemeClr val="bg1">
                  <a:lumMod val="85000"/>
                </a:schemeClr>
              </a:solid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8.325823433920472E-3"/>
          <c:y val="0"/>
          <c:w val="0.96502332593889417"/>
          <c:h val="0.62974679286510038"/>
        </c:manualLayout>
      </c:layout>
      <c:barChart>
        <c:barDir val="col"/>
        <c:grouping val="clustered"/>
        <c:varyColors val="0"/>
        <c:ser>
          <c:idx val="0"/>
          <c:order val="0"/>
          <c:tx>
            <c:strRef>
              <c:f>'EP Progress Dashboard'!$B$3:$B$4</c:f>
              <c:strCache>
                <c:ptCount val="1"/>
                <c:pt idx="0">
                  <c:v>01/05/2018</c:v>
                </c:pt>
              </c:strCache>
            </c:strRef>
          </c:tx>
          <c:spPr>
            <a:solidFill>
              <a:schemeClr val="accent1">
                <a:alpha val="85000"/>
              </a:schemeClr>
            </a:solidFill>
            <a:ln w="9525" cap="flat" cmpd="sng" algn="ctr">
              <a:solidFill>
                <a:schemeClr val="lt1">
                  <a:alpha val="50000"/>
                </a:schemeClr>
              </a:solidFill>
              <a:round/>
            </a:ln>
            <a:effectLst/>
          </c:spPr>
          <c:invertIfNegative val="0"/>
          <c:cat>
            <c:strRef>
              <c:f>'EP Progress Dashboard'!$A$5:$A$110</c:f>
              <c:strCache>
                <c:ptCount val="105"/>
                <c:pt idx="0">
                  <c:v>Luis Williams</c:v>
                </c:pt>
                <c:pt idx="1">
                  <c:v>Charlie Cole</c:v>
                </c:pt>
                <c:pt idx="2">
                  <c:v>Taylor Martin</c:v>
                </c:pt>
                <c:pt idx="3">
                  <c:v>Tiffany Champion</c:v>
                </c:pt>
                <c:pt idx="4">
                  <c:v>Jake Neale</c:v>
                </c:pt>
                <c:pt idx="5">
                  <c:v>Daniel Stone</c:v>
                </c:pt>
                <c:pt idx="6">
                  <c:v>Joshua Bridge</c:v>
                </c:pt>
                <c:pt idx="7">
                  <c:v>Jack Pantry</c:v>
                </c:pt>
                <c:pt idx="8">
                  <c:v>Ryan Pearson</c:v>
                </c:pt>
                <c:pt idx="9">
                  <c:v>James Gedge</c:v>
                </c:pt>
                <c:pt idx="10">
                  <c:v>Ben Monk</c:v>
                </c:pt>
                <c:pt idx="11">
                  <c:v>Laura Lionnel</c:v>
                </c:pt>
                <c:pt idx="12">
                  <c:v>Molly Rusz</c:v>
                </c:pt>
                <c:pt idx="13">
                  <c:v>Chris Tomanek</c:v>
                </c:pt>
                <c:pt idx="14">
                  <c:v>Hayden Shrimpton</c:v>
                </c:pt>
                <c:pt idx="15">
                  <c:v>Kayleigh Spencer</c:v>
                </c:pt>
                <c:pt idx="16">
                  <c:v>Michael Toms</c:v>
                </c:pt>
                <c:pt idx="17">
                  <c:v>Thomas Ball</c:v>
                </c:pt>
                <c:pt idx="18">
                  <c:v>Amy Gaskin</c:v>
                </c:pt>
                <c:pt idx="19">
                  <c:v>Tommie Green</c:v>
                </c:pt>
                <c:pt idx="20">
                  <c:v>Thomas Hunt</c:v>
                </c:pt>
                <c:pt idx="21">
                  <c:v>Daniel Herbert</c:v>
                </c:pt>
                <c:pt idx="22">
                  <c:v>Oliver Scales</c:v>
                </c:pt>
                <c:pt idx="23">
                  <c:v>Alex Phillips</c:v>
                </c:pt>
                <c:pt idx="24">
                  <c:v>Daniel Hubbard</c:v>
                </c:pt>
                <c:pt idx="25">
                  <c:v>Nicholas Curran</c:v>
                </c:pt>
                <c:pt idx="26">
                  <c:v>Ryan Grainger</c:v>
                </c:pt>
                <c:pt idx="27">
                  <c:v>Adam Cocking</c:v>
                </c:pt>
                <c:pt idx="28">
                  <c:v>Ethan Fisk</c:v>
                </c:pt>
                <c:pt idx="29">
                  <c:v>Joshua Bryant</c:v>
                </c:pt>
                <c:pt idx="30">
                  <c:v>John Kooyman</c:v>
                </c:pt>
                <c:pt idx="31">
                  <c:v>Lewis Headley</c:v>
                </c:pt>
                <c:pt idx="32">
                  <c:v>James Buckley</c:v>
                </c:pt>
                <c:pt idx="33">
                  <c:v>Harley Sheppard</c:v>
                </c:pt>
                <c:pt idx="34">
                  <c:v>Jack Facer</c:v>
                </c:pt>
                <c:pt idx="35">
                  <c:v>Ronan Townley</c:v>
                </c:pt>
                <c:pt idx="36">
                  <c:v>Callum Lamborn</c:v>
                </c:pt>
                <c:pt idx="37">
                  <c:v>Alan-John Divall</c:v>
                </c:pt>
                <c:pt idx="38">
                  <c:v>William Pryke</c:v>
                </c:pt>
                <c:pt idx="39">
                  <c:v>Francesca Hile</c:v>
                </c:pt>
                <c:pt idx="40">
                  <c:v>Angel Harrison-Gonzalez</c:v>
                </c:pt>
                <c:pt idx="41">
                  <c:v>Kalum Mason</c:v>
                </c:pt>
                <c:pt idx="42">
                  <c:v>Lee Chapman</c:v>
                </c:pt>
                <c:pt idx="43">
                  <c:v>Cameron Backhouse</c:v>
                </c:pt>
                <c:pt idx="44">
                  <c:v>James Chapman</c:v>
                </c:pt>
                <c:pt idx="45">
                  <c:v>Sam Diss</c:v>
                </c:pt>
                <c:pt idx="46">
                  <c:v>Abigail Fairchild-Unger</c:v>
                </c:pt>
                <c:pt idx="47">
                  <c:v>Charlie Dedman</c:v>
                </c:pt>
                <c:pt idx="48">
                  <c:v>Thomas Griffiths</c:v>
                </c:pt>
                <c:pt idx="49">
                  <c:v>Tommy Campbell</c:v>
                </c:pt>
                <c:pt idx="50">
                  <c:v>Joe Edmonds</c:v>
                </c:pt>
                <c:pt idx="51">
                  <c:v>Ben Launden</c:v>
                </c:pt>
                <c:pt idx="52">
                  <c:v>Niels Walter</c:v>
                </c:pt>
                <c:pt idx="53">
                  <c:v>Ben Marlow</c:v>
                </c:pt>
                <c:pt idx="54">
                  <c:v>James Connolly</c:v>
                </c:pt>
                <c:pt idx="55">
                  <c:v>Joseph Hall</c:v>
                </c:pt>
                <c:pt idx="56">
                  <c:v>Colin Brown</c:v>
                </c:pt>
                <c:pt idx="57">
                  <c:v>Hannah Walsh</c:v>
                </c:pt>
                <c:pt idx="58">
                  <c:v>Liam Ault</c:v>
                </c:pt>
                <c:pt idx="59">
                  <c:v>Cameron Brown</c:v>
                </c:pt>
                <c:pt idx="60">
                  <c:v>Chelsea Lane</c:v>
                </c:pt>
                <c:pt idx="61">
                  <c:v>Jamie Brazier</c:v>
                </c:pt>
                <c:pt idx="62">
                  <c:v>Liam Tesi</c:v>
                </c:pt>
                <c:pt idx="63">
                  <c:v>Daniel Brunning</c:v>
                </c:pt>
                <c:pt idx="64">
                  <c:v>Robert Hawker</c:v>
                </c:pt>
                <c:pt idx="65">
                  <c:v>Billie-Jo French</c:v>
                </c:pt>
                <c:pt idx="66">
                  <c:v>Cameron Jiggins</c:v>
                </c:pt>
                <c:pt idx="67">
                  <c:v>Nathan Jones</c:v>
                </c:pt>
                <c:pt idx="68">
                  <c:v>Daniel Mutimer</c:v>
                </c:pt>
                <c:pt idx="69">
                  <c:v>Demi-Marie Townley</c:v>
                </c:pt>
                <c:pt idx="70">
                  <c:v>Lucy Hallett</c:v>
                </c:pt>
                <c:pt idx="71">
                  <c:v>Ben Kent</c:v>
                </c:pt>
                <c:pt idx="72">
                  <c:v>Jake-Harley Bracey</c:v>
                </c:pt>
                <c:pt idx="73">
                  <c:v>Reece Smith</c:v>
                </c:pt>
                <c:pt idx="74">
                  <c:v>Callum Crockford</c:v>
                </c:pt>
                <c:pt idx="75">
                  <c:v>Dylan Chalkley</c:v>
                </c:pt>
                <c:pt idx="76">
                  <c:v>Max Luscombe</c:v>
                </c:pt>
                <c:pt idx="77">
                  <c:v>Jordan Bell</c:v>
                </c:pt>
                <c:pt idx="78">
                  <c:v>Oliver Henson-Webb</c:v>
                </c:pt>
                <c:pt idx="79">
                  <c:v>Joseph Courtney</c:v>
                </c:pt>
                <c:pt idx="80">
                  <c:v>Nathan Williams</c:v>
                </c:pt>
                <c:pt idx="81">
                  <c:v>Holly Lyons</c:v>
                </c:pt>
                <c:pt idx="82">
                  <c:v>Samuel Claydon</c:v>
                </c:pt>
                <c:pt idx="83">
                  <c:v>Michael Brazier</c:v>
                </c:pt>
                <c:pt idx="84">
                  <c:v>Sam Mathews</c:v>
                </c:pt>
                <c:pt idx="85">
                  <c:v>Joshua Smith</c:v>
                </c:pt>
                <c:pt idx="86">
                  <c:v>Grace Barker</c:v>
                </c:pt>
                <c:pt idx="87">
                  <c:v>Joe Dale</c:v>
                </c:pt>
                <c:pt idx="88">
                  <c:v>Jack Kitchens</c:v>
                </c:pt>
                <c:pt idx="89">
                  <c:v>Kieran Burrows</c:v>
                </c:pt>
                <c:pt idx="90">
                  <c:v>Callum Thorpe</c:v>
                </c:pt>
                <c:pt idx="91">
                  <c:v>Kayzel Shaffi</c:v>
                </c:pt>
                <c:pt idx="92">
                  <c:v>Samantha Beagles</c:v>
                </c:pt>
                <c:pt idx="93">
                  <c:v>Che Jackson</c:v>
                </c:pt>
                <c:pt idx="94">
                  <c:v>Luke Woodbridge</c:v>
                </c:pt>
                <c:pt idx="95">
                  <c:v>Cameron Brew</c:v>
                </c:pt>
                <c:pt idx="96">
                  <c:v>Zack Allington</c:v>
                </c:pt>
                <c:pt idx="97">
                  <c:v>Jake Smith</c:v>
                </c:pt>
                <c:pt idx="98">
                  <c:v>Louise Ginn</c:v>
                </c:pt>
                <c:pt idx="99">
                  <c:v>Kai Palmer</c:v>
                </c:pt>
                <c:pt idx="100">
                  <c:v>Alan Wenden</c:v>
                </c:pt>
                <c:pt idx="101">
                  <c:v>Jessica White</c:v>
                </c:pt>
                <c:pt idx="102">
                  <c:v>Samuel Lynch</c:v>
                </c:pt>
                <c:pt idx="103">
                  <c:v>Charlie Conn</c:v>
                </c:pt>
                <c:pt idx="104">
                  <c:v>Sophia Mitsuda-Ashworth</c:v>
                </c:pt>
              </c:strCache>
            </c:strRef>
          </c:cat>
          <c:val>
            <c:numRef>
              <c:f>'EP Progress Dashboard'!$B$5:$B$110</c:f>
              <c:numCache>
                <c:formatCode>General</c:formatCode>
                <c:ptCount val="105"/>
                <c:pt idx="0">
                  <c:v>0.93333333333333401</c:v>
                </c:pt>
                <c:pt idx="1">
                  <c:v>0.93333333333333357</c:v>
                </c:pt>
                <c:pt idx="2">
                  <c:v>0.8666666666666667</c:v>
                </c:pt>
                <c:pt idx="3">
                  <c:v>0.7999999999999996</c:v>
                </c:pt>
                <c:pt idx="4">
                  <c:v>0.73333333333333361</c:v>
                </c:pt>
                <c:pt idx="5">
                  <c:v>0.73333333333333317</c:v>
                </c:pt>
                <c:pt idx="6">
                  <c:v>0.66666666666666652</c:v>
                </c:pt>
                <c:pt idx="7">
                  <c:v>0.60000000000000031</c:v>
                </c:pt>
                <c:pt idx="8">
                  <c:v>0.60000000000000009</c:v>
                </c:pt>
                <c:pt idx="9">
                  <c:v>0.59999999999999964</c:v>
                </c:pt>
                <c:pt idx="10">
                  <c:v>0.53333333333333344</c:v>
                </c:pt>
                <c:pt idx="11">
                  <c:v>0.53333333333333277</c:v>
                </c:pt>
                <c:pt idx="12">
                  <c:v>0.46666666666666679</c:v>
                </c:pt>
                <c:pt idx="13">
                  <c:v>0.39999999999999991</c:v>
                </c:pt>
                <c:pt idx="14">
                  <c:v>0.39999999999999991</c:v>
                </c:pt>
                <c:pt idx="15">
                  <c:v>0.33333333333333348</c:v>
                </c:pt>
                <c:pt idx="16">
                  <c:v>0.33333333333333348</c:v>
                </c:pt>
                <c:pt idx="17">
                  <c:v>0.33333333333333348</c:v>
                </c:pt>
                <c:pt idx="18">
                  <c:v>0.33333333333333348</c:v>
                </c:pt>
                <c:pt idx="19">
                  <c:v>0.33333333333333304</c:v>
                </c:pt>
                <c:pt idx="20">
                  <c:v>0.26666666666666705</c:v>
                </c:pt>
                <c:pt idx="21">
                  <c:v>0.26666666666666683</c:v>
                </c:pt>
                <c:pt idx="22">
                  <c:v>0.26666666666666661</c:v>
                </c:pt>
                <c:pt idx="23">
                  <c:v>0.26666666666666661</c:v>
                </c:pt>
                <c:pt idx="24">
                  <c:v>0.26666666666666661</c:v>
                </c:pt>
                <c:pt idx="25">
                  <c:v>0.26666666666666661</c:v>
                </c:pt>
                <c:pt idx="26">
                  <c:v>0.20000000000000018</c:v>
                </c:pt>
                <c:pt idx="27">
                  <c:v>0.20000000000000018</c:v>
                </c:pt>
                <c:pt idx="28">
                  <c:v>0.20000000000000018</c:v>
                </c:pt>
                <c:pt idx="29">
                  <c:v>0.20000000000000018</c:v>
                </c:pt>
                <c:pt idx="30">
                  <c:v>0.19999999999999996</c:v>
                </c:pt>
                <c:pt idx="31">
                  <c:v>0.19999999999999996</c:v>
                </c:pt>
                <c:pt idx="32">
                  <c:v>0.19999999999999996</c:v>
                </c:pt>
                <c:pt idx="33">
                  <c:v>0.19999999999999996</c:v>
                </c:pt>
                <c:pt idx="34">
                  <c:v>0.19999999999999996</c:v>
                </c:pt>
                <c:pt idx="35">
                  <c:v>0.19999999999999973</c:v>
                </c:pt>
                <c:pt idx="36">
                  <c:v>0.19999999999999973</c:v>
                </c:pt>
                <c:pt idx="37">
                  <c:v>0.19999999999999973</c:v>
                </c:pt>
                <c:pt idx="38">
                  <c:v>0.19999999999999951</c:v>
                </c:pt>
                <c:pt idx="39">
                  <c:v>0.19999999999999929</c:v>
                </c:pt>
                <c:pt idx="40">
                  <c:v>0.13333333333333375</c:v>
                </c:pt>
                <c:pt idx="41">
                  <c:v>0.13333333333333375</c:v>
                </c:pt>
                <c:pt idx="42">
                  <c:v>0.13333333333333353</c:v>
                </c:pt>
                <c:pt idx="43">
                  <c:v>0.1333333333333333</c:v>
                </c:pt>
                <c:pt idx="44">
                  <c:v>0.1333333333333333</c:v>
                </c:pt>
                <c:pt idx="45">
                  <c:v>0.1333333333333333</c:v>
                </c:pt>
                <c:pt idx="46">
                  <c:v>0.1333333333333333</c:v>
                </c:pt>
                <c:pt idx="47">
                  <c:v>0.1333333333333333</c:v>
                </c:pt>
                <c:pt idx="48">
                  <c:v>0.13333333333333286</c:v>
                </c:pt>
                <c:pt idx="49">
                  <c:v>0.13333333333333286</c:v>
                </c:pt>
                <c:pt idx="50">
                  <c:v>6.6666666666666874E-2</c:v>
                </c:pt>
                <c:pt idx="51">
                  <c:v>6.6666666666666874E-2</c:v>
                </c:pt>
                <c:pt idx="52">
                  <c:v>6.6666666666666874E-2</c:v>
                </c:pt>
                <c:pt idx="53">
                  <c:v>6.6666666666666652E-2</c:v>
                </c:pt>
                <c:pt idx="54">
                  <c:v>6.6666666666666652E-2</c:v>
                </c:pt>
                <c:pt idx="55">
                  <c:v>6.666666666666643E-2</c:v>
                </c:pt>
                <c:pt idx="56">
                  <c:v>6.666666666666643E-2</c:v>
                </c:pt>
                <c:pt idx="57">
                  <c:v>4.4408920985006262E-16</c:v>
                </c:pt>
                <c:pt idx="58">
                  <c:v>0</c:v>
                </c:pt>
                <c:pt idx="59">
                  <c:v>0</c:v>
                </c:pt>
                <c:pt idx="60">
                  <c:v>0</c:v>
                </c:pt>
                <c:pt idx="61">
                  <c:v>0</c:v>
                </c:pt>
                <c:pt idx="62">
                  <c:v>0</c:v>
                </c:pt>
                <c:pt idx="63">
                  <c:v>0</c:v>
                </c:pt>
                <c:pt idx="64">
                  <c:v>-2.2204460492503131E-16</c:v>
                </c:pt>
                <c:pt idx="65">
                  <c:v>-6.666666666666643E-2</c:v>
                </c:pt>
                <c:pt idx="66">
                  <c:v>-6.666666666666643E-2</c:v>
                </c:pt>
                <c:pt idx="67">
                  <c:v>-6.666666666666643E-2</c:v>
                </c:pt>
                <c:pt idx="68">
                  <c:v>-6.666666666666643E-2</c:v>
                </c:pt>
                <c:pt idx="69">
                  <c:v>-6.6666666666666652E-2</c:v>
                </c:pt>
                <c:pt idx="70">
                  <c:v>-6.6666666666666874E-2</c:v>
                </c:pt>
                <c:pt idx="71">
                  <c:v>-6.6666666666666874E-2</c:v>
                </c:pt>
                <c:pt idx="72">
                  <c:v>-6.6666666666666874E-2</c:v>
                </c:pt>
                <c:pt idx="73">
                  <c:v>-6.6666666666667318E-2</c:v>
                </c:pt>
                <c:pt idx="74">
                  <c:v>-0.13333333333333286</c:v>
                </c:pt>
                <c:pt idx="75">
                  <c:v>-0.13333333333333286</c:v>
                </c:pt>
                <c:pt idx="76">
                  <c:v>-0.13333333333333308</c:v>
                </c:pt>
                <c:pt idx="77">
                  <c:v>-0.1333333333333333</c:v>
                </c:pt>
                <c:pt idx="78">
                  <c:v>-0.1333333333333333</c:v>
                </c:pt>
                <c:pt idx="79">
                  <c:v>-0.19999999999999996</c:v>
                </c:pt>
                <c:pt idx="80">
                  <c:v>-0.19999999999999996</c:v>
                </c:pt>
                <c:pt idx="81">
                  <c:v>-0.20000000000000018</c:v>
                </c:pt>
                <c:pt idx="82">
                  <c:v>-0.20000000000000018</c:v>
                </c:pt>
                <c:pt idx="83">
                  <c:v>-0.26666666666666661</c:v>
                </c:pt>
                <c:pt idx="84">
                  <c:v>-0.26666666666666661</c:v>
                </c:pt>
                <c:pt idx="85">
                  <c:v>-0.26666666666666672</c:v>
                </c:pt>
                <c:pt idx="86">
                  <c:v>-0.33333333333333326</c:v>
                </c:pt>
                <c:pt idx="87">
                  <c:v>-0.33333333333333337</c:v>
                </c:pt>
                <c:pt idx="88">
                  <c:v>-0.33333333333333348</c:v>
                </c:pt>
                <c:pt idx="89">
                  <c:v>-0.33333333333333393</c:v>
                </c:pt>
                <c:pt idx="90">
                  <c:v>-0.40000000000000036</c:v>
                </c:pt>
                <c:pt idx="91">
                  <c:v>-0.46666666666666656</c:v>
                </c:pt>
                <c:pt idx="92">
                  <c:v>-0.46666666666666656</c:v>
                </c:pt>
                <c:pt idx="93">
                  <c:v>-0.53333333333333344</c:v>
                </c:pt>
                <c:pt idx="94">
                  <c:v>-0.53333333333333344</c:v>
                </c:pt>
                <c:pt idx="95">
                  <c:v>-0.53333333333333344</c:v>
                </c:pt>
                <c:pt idx="96">
                  <c:v>-0.6</c:v>
                </c:pt>
                <c:pt idx="97">
                  <c:v>-0.6</c:v>
                </c:pt>
                <c:pt idx="98">
                  <c:v>-0.66666666666666663</c:v>
                </c:pt>
                <c:pt idx="99">
                  <c:v>-0.66666666666666674</c:v>
                </c:pt>
                <c:pt idx="100">
                  <c:v>-0.73333333333333317</c:v>
                </c:pt>
                <c:pt idx="101">
                  <c:v>-0.79999999999999971</c:v>
                </c:pt>
                <c:pt idx="102">
                  <c:v>-0.86666666666666659</c:v>
                </c:pt>
                <c:pt idx="103">
                  <c:v>-0.86666666666666659</c:v>
                </c:pt>
                <c:pt idx="104">
                  <c:v>-1.1333333333333333</c:v>
                </c:pt>
              </c:numCache>
            </c:numRef>
          </c:val>
          <c:extLst xmlns:c16r2="http://schemas.microsoft.com/office/drawing/2015/06/chart">
            <c:ext xmlns:c16="http://schemas.microsoft.com/office/drawing/2014/chart" uri="{C3380CC4-5D6E-409C-BE32-E72D297353CC}">
              <c16:uniqueId val="{00000000-0709-410B-935F-DAD2FE359949}"/>
            </c:ext>
          </c:extLst>
        </c:ser>
        <c:dLbls>
          <c:dLblPos val="inEnd"/>
          <c:showLegendKey val="0"/>
          <c:showVal val="0"/>
          <c:showCatName val="0"/>
          <c:showSerName val="0"/>
          <c:showPercent val="0"/>
          <c:showBubbleSize val="0"/>
        </c:dLbls>
        <c:gapWidth val="65"/>
        <c:axId val="60499168"/>
        <c:axId val="341931824"/>
      </c:barChart>
      <c:catAx>
        <c:axId val="60499168"/>
        <c:scaling>
          <c:orientation val="minMax"/>
        </c:scaling>
        <c:delete val="1"/>
        <c:axPos val="b"/>
        <c:numFmt formatCode="General" sourceLinked="1"/>
        <c:majorTickMark val="out"/>
        <c:minorTickMark val="none"/>
        <c:tickLblPos val="nextTo"/>
        <c:crossAx val="341931824"/>
        <c:crosses val="autoZero"/>
        <c:auto val="1"/>
        <c:lblAlgn val="ctr"/>
        <c:lblOffset val="100"/>
        <c:noMultiLvlLbl val="0"/>
      </c:catAx>
      <c:valAx>
        <c:axId val="341931824"/>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6049916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userShapes r:id="rId4"/>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0.35465</cdr:x>
      <cdr:y>0.60656</cdr:y>
    </cdr:from>
    <cdr:to>
      <cdr:x>0.68605</cdr:x>
      <cdr:y>0.90574</cdr:y>
    </cdr:to>
    <cdr:sp macro="" textlink="">
      <cdr:nvSpPr>
        <cdr:cNvPr id="3" name="Rectangle 2"/>
        <cdr:cNvSpPr/>
      </cdr:nvSpPr>
      <cdr:spPr>
        <a:xfrm xmlns:a="http://schemas.openxmlformats.org/drawingml/2006/main">
          <a:off x="2324100" y="1409699"/>
          <a:ext cx="2171700" cy="695326"/>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t>All names have been removed</a:t>
          </a:r>
          <a:r>
            <a:rPr lang="en-US" baseline="0"/>
            <a:t> and gracph has been reduced to show trends.</a:t>
          </a:r>
          <a:endParaRPr lang="en-US"/>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13EF"/>
    <w:rsid w:val="006513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64742EA7416459096293CCF99485A60">
    <w:name w:val="464742EA7416459096293CCF99485A60"/>
    <w:rsid w:val="006513E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234</TotalTime>
  <Pages>6</Pages>
  <Words>1448</Words>
  <Characters>8259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Achievement and Progress Data  - Thriftwood College 2017/18</vt:lpstr>
    </vt:vector>
  </TitlesOfParts>
  <Company/>
  <LinksUpToDate>false</LinksUpToDate>
  <CharactersWithSpaces>9688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Achievement and Progress Data  - Thriftwood College 2017/18</dc:title>
  <dc:subject/>
  <dc:creator>Elizabeth Smart</dc:creator>
  <cp:keywords/>
  <dc:description/>
  <cp:lastModifiedBy>Liz Smart</cp:lastModifiedBy>
  <cp:revision>4</cp:revision>
  <cp:lastPrinted>2018-09-17T13:10:00Z</cp:lastPrinted>
  <dcterms:created xsi:type="dcterms:W3CDTF">2018-09-17T09:20:00Z</dcterms:created>
  <dcterms:modified xsi:type="dcterms:W3CDTF">2018-09-17T13:19:00Z</dcterms:modified>
</cp:coreProperties>
</file>